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DCBB" w14:textId="77777777" w:rsidR="00581081" w:rsidRPr="003D1BFF" w:rsidRDefault="00581081" w:rsidP="00131A89">
      <w:pPr>
        <w:pStyle w:val="Default"/>
        <w:jc w:val="center"/>
        <w:rPr>
          <w:rFonts w:asciiTheme="minorHAnsi" w:hAnsiTheme="minorHAnsi"/>
          <w:b/>
          <w:color w:val="5769B1"/>
          <w:sz w:val="180"/>
          <w:szCs w:val="20"/>
          <w:u w:color="5769B1"/>
        </w:rPr>
      </w:pPr>
      <w:r w:rsidRPr="003D1BFF">
        <w:rPr>
          <w:rFonts w:ascii="Myriad Pro" w:eastAsia="Myriad Pro" w:hAnsi="Myriad Pro" w:cs="Myriad Pro"/>
          <w:b/>
          <w:color w:val="5769B1"/>
          <w:sz w:val="52"/>
          <w:szCs w:val="22"/>
          <w:u w:val="thick" w:color="5769B1"/>
        </w:rPr>
        <w:t>Notice</w:t>
      </w:r>
      <w:r w:rsidRPr="003D1BFF">
        <w:rPr>
          <w:rFonts w:ascii="Myriad Pro" w:eastAsia="Myriad Pro" w:hAnsi="Myriad Pro" w:cs="Myriad Pro"/>
          <w:b/>
          <w:color w:val="5769B1"/>
          <w:spacing w:val="-5"/>
          <w:sz w:val="52"/>
          <w:szCs w:val="22"/>
          <w:u w:val="thick" w:color="5769B1"/>
        </w:rPr>
        <w:t xml:space="preserve"> </w:t>
      </w:r>
      <w:r w:rsidRPr="003D1BFF">
        <w:rPr>
          <w:rFonts w:ascii="Myriad Pro" w:eastAsia="Myriad Pro" w:hAnsi="Myriad Pro" w:cs="Myriad Pro"/>
          <w:b/>
          <w:color w:val="5769B1"/>
          <w:sz w:val="52"/>
          <w:szCs w:val="22"/>
          <w:u w:val="thick" w:color="5769B1"/>
        </w:rPr>
        <w:t>of</w:t>
      </w:r>
      <w:r w:rsidRPr="003D1BFF">
        <w:rPr>
          <w:rFonts w:ascii="Myriad Pro" w:eastAsia="Myriad Pro" w:hAnsi="Myriad Pro" w:cs="Myriad Pro"/>
          <w:b/>
          <w:color w:val="5769B1"/>
          <w:spacing w:val="-5"/>
          <w:sz w:val="52"/>
          <w:szCs w:val="22"/>
          <w:u w:val="thick" w:color="5769B1"/>
        </w:rPr>
        <w:t xml:space="preserve"> </w:t>
      </w:r>
      <w:r w:rsidRPr="003D1BFF">
        <w:rPr>
          <w:rFonts w:ascii="Myriad Pro" w:eastAsia="Myriad Pro" w:hAnsi="Myriad Pro" w:cs="Myriad Pro"/>
          <w:b/>
          <w:color w:val="5769B1"/>
          <w:sz w:val="52"/>
          <w:szCs w:val="22"/>
          <w:u w:val="thick" w:color="5769B1"/>
        </w:rPr>
        <w:t>non-discrimination</w:t>
      </w:r>
    </w:p>
    <w:p w14:paraId="43D3D7AD" w14:textId="0316C2A5" w:rsidR="0022783A" w:rsidRPr="006E017E" w:rsidRDefault="005F75C8" w:rsidP="00131A89">
      <w:pPr>
        <w:pStyle w:val="Default"/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>Sinai Chicago</w:t>
      </w:r>
      <w:r w:rsidR="0022783A" w:rsidRPr="006E017E">
        <w:rPr>
          <w:rFonts w:asciiTheme="minorHAnsi" w:hAnsiTheme="minorHAnsi"/>
          <w:sz w:val="22"/>
          <w:szCs w:val="20"/>
        </w:rPr>
        <w:t xml:space="preserve"> complies with applicable Federal civil rights laws and does not discriminate on the basis of </w:t>
      </w:r>
      <w:r w:rsidR="00600535" w:rsidRPr="006E017E">
        <w:rPr>
          <w:rFonts w:asciiTheme="minorHAnsi" w:hAnsiTheme="minorHAnsi"/>
          <w:sz w:val="22"/>
          <w:szCs w:val="20"/>
        </w:rPr>
        <w:t>race, color, national origin, age,</w:t>
      </w:r>
      <w:r w:rsidR="00600535">
        <w:rPr>
          <w:rFonts w:asciiTheme="minorHAnsi" w:hAnsiTheme="minorHAnsi"/>
          <w:sz w:val="22"/>
          <w:szCs w:val="20"/>
        </w:rPr>
        <w:t xml:space="preserve"> gender identity, sexual orientation,</w:t>
      </w:r>
      <w:r w:rsidR="00600535" w:rsidRPr="006E017E">
        <w:rPr>
          <w:rFonts w:asciiTheme="minorHAnsi" w:hAnsiTheme="minorHAnsi"/>
          <w:sz w:val="22"/>
          <w:szCs w:val="20"/>
        </w:rPr>
        <w:t xml:space="preserve"> disability, or sex</w:t>
      </w:r>
      <w:r w:rsidR="0022783A" w:rsidRPr="006E017E">
        <w:rPr>
          <w:rFonts w:asciiTheme="minorHAnsi" w:hAnsiTheme="minorHAnsi"/>
          <w:sz w:val="22"/>
          <w:szCs w:val="20"/>
        </w:rPr>
        <w:t xml:space="preserve">. Sinai </w:t>
      </w:r>
      <w:r w:rsidR="00600535">
        <w:rPr>
          <w:rFonts w:asciiTheme="minorHAnsi" w:hAnsiTheme="minorHAnsi"/>
          <w:sz w:val="22"/>
          <w:szCs w:val="20"/>
        </w:rPr>
        <w:t>Chicago</w:t>
      </w:r>
      <w:r w:rsidR="0022783A" w:rsidRPr="006E017E">
        <w:rPr>
          <w:rFonts w:asciiTheme="minorHAnsi" w:hAnsiTheme="minorHAnsi"/>
          <w:sz w:val="22"/>
          <w:szCs w:val="20"/>
        </w:rPr>
        <w:t xml:space="preserve"> does not exclude people or treat them differently because of race, color, national origin, age,</w:t>
      </w:r>
      <w:r w:rsidR="00600535">
        <w:rPr>
          <w:rFonts w:asciiTheme="minorHAnsi" w:hAnsiTheme="minorHAnsi"/>
          <w:sz w:val="22"/>
          <w:szCs w:val="20"/>
        </w:rPr>
        <w:t xml:space="preserve"> gender identity, sexual orientation,</w:t>
      </w:r>
      <w:r w:rsidR="0022783A" w:rsidRPr="006E017E">
        <w:rPr>
          <w:rFonts w:asciiTheme="minorHAnsi" w:hAnsiTheme="minorHAnsi"/>
          <w:sz w:val="22"/>
          <w:szCs w:val="20"/>
        </w:rPr>
        <w:t xml:space="preserve"> disability, or sex. </w:t>
      </w:r>
    </w:p>
    <w:p w14:paraId="3105EC07" w14:textId="77777777" w:rsidR="00D934FA" w:rsidRPr="006E017E" w:rsidRDefault="00D934FA" w:rsidP="00131A89">
      <w:pPr>
        <w:pStyle w:val="Default"/>
        <w:rPr>
          <w:rFonts w:asciiTheme="minorHAnsi" w:hAnsiTheme="minorHAnsi"/>
          <w:sz w:val="10"/>
          <w:szCs w:val="20"/>
        </w:rPr>
      </w:pPr>
    </w:p>
    <w:p w14:paraId="4B3C9CC3" w14:textId="77777777" w:rsidR="0022783A" w:rsidRPr="00D96476" w:rsidRDefault="00BB735D" w:rsidP="00131A89">
      <w:pPr>
        <w:pStyle w:val="Default"/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>Sinai Chicago</w:t>
      </w:r>
      <w:r w:rsidR="0022783A" w:rsidRPr="006E017E">
        <w:rPr>
          <w:rFonts w:asciiTheme="minorHAnsi" w:hAnsiTheme="minorHAnsi"/>
          <w:sz w:val="22"/>
          <w:szCs w:val="20"/>
        </w:rPr>
        <w:t xml:space="preserve"> provides free aids and services to people with disabilities to communicate effectively with us, such as: </w:t>
      </w:r>
    </w:p>
    <w:p w14:paraId="6F56C4F8" w14:textId="77777777" w:rsidR="0022783A" w:rsidRPr="006E017E" w:rsidRDefault="0022783A" w:rsidP="00131A8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 xml:space="preserve">Qualified American Sign Language (ASL) interpreters, </w:t>
      </w:r>
    </w:p>
    <w:p w14:paraId="6ECF6004" w14:textId="77777777" w:rsidR="0022783A" w:rsidRPr="006E017E" w:rsidRDefault="0022783A" w:rsidP="00131A8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 xml:space="preserve">Written information in other formats (large print, audio, accessible electronic formats, other formats), </w:t>
      </w:r>
    </w:p>
    <w:p w14:paraId="24A37875" w14:textId="77777777" w:rsidR="0022783A" w:rsidRPr="006E017E" w:rsidRDefault="00D934FA" w:rsidP="00131A8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>F</w:t>
      </w:r>
      <w:r w:rsidR="0022783A" w:rsidRPr="006E017E">
        <w:rPr>
          <w:rFonts w:asciiTheme="minorHAnsi" w:hAnsiTheme="minorHAnsi"/>
          <w:sz w:val="22"/>
          <w:szCs w:val="20"/>
        </w:rPr>
        <w:t xml:space="preserve">ree </w:t>
      </w:r>
      <w:r w:rsidR="00BB5557" w:rsidRPr="006E017E">
        <w:rPr>
          <w:rFonts w:asciiTheme="minorHAnsi" w:hAnsiTheme="minorHAnsi"/>
          <w:sz w:val="22"/>
          <w:szCs w:val="20"/>
        </w:rPr>
        <w:t xml:space="preserve">medical </w:t>
      </w:r>
      <w:r w:rsidR="0022783A" w:rsidRPr="006E017E">
        <w:rPr>
          <w:rFonts w:asciiTheme="minorHAnsi" w:hAnsiTheme="minorHAnsi"/>
          <w:sz w:val="22"/>
          <w:szCs w:val="20"/>
        </w:rPr>
        <w:t>language services to people whose primary language is not English including qualified interpreters and information written in other languages</w:t>
      </w:r>
    </w:p>
    <w:p w14:paraId="2E50F5D9" w14:textId="77777777" w:rsidR="0022783A" w:rsidRPr="006E017E" w:rsidRDefault="0022783A" w:rsidP="00131A89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0"/>
        </w:rPr>
      </w:pPr>
    </w:p>
    <w:p w14:paraId="72F45B66" w14:textId="5E399657" w:rsidR="0022783A" w:rsidRPr="006E017E" w:rsidRDefault="0022783A" w:rsidP="00131A89">
      <w:pPr>
        <w:spacing w:after="0" w:line="240" w:lineRule="auto"/>
        <w:rPr>
          <w:rFonts w:cs="Times New Roman"/>
          <w:szCs w:val="20"/>
        </w:rPr>
      </w:pPr>
      <w:r w:rsidRPr="006E017E">
        <w:rPr>
          <w:rFonts w:cs="Times New Roman"/>
          <w:szCs w:val="20"/>
        </w:rPr>
        <w:t xml:space="preserve">If you need these services, contact </w:t>
      </w:r>
      <w:bookmarkStart w:id="0" w:name="_Hlk128573893"/>
      <w:r w:rsidRPr="006E017E">
        <w:rPr>
          <w:rFonts w:cs="Times New Roman"/>
          <w:szCs w:val="20"/>
        </w:rPr>
        <w:t xml:space="preserve">Sinai Interpreter Services at </w:t>
      </w:r>
      <w:r w:rsidR="008B466F" w:rsidRPr="006E017E">
        <w:rPr>
          <w:rFonts w:cs="Times New Roman"/>
          <w:szCs w:val="20"/>
        </w:rPr>
        <w:t>773-257-</w:t>
      </w:r>
      <w:r w:rsidR="00896F2F">
        <w:rPr>
          <w:rFonts w:cs="Times New Roman"/>
          <w:szCs w:val="20"/>
        </w:rPr>
        <w:t>2774</w:t>
      </w:r>
      <w:r w:rsidR="00BB5557" w:rsidRPr="006E017E">
        <w:rPr>
          <w:rFonts w:cs="Times New Roman"/>
          <w:szCs w:val="20"/>
        </w:rPr>
        <w:t xml:space="preserve"> or Holy Cross Interpreter Services at 773-884-</w:t>
      </w:r>
      <w:r w:rsidR="00896F2F">
        <w:rPr>
          <w:rFonts w:cs="Times New Roman"/>
          <w:szCs w:val="20"/>
        </w:rPr>
        <w:t>1607</w:t>
      </w:r>
      <w:bookmarkEnd w:id="0"/>
      <w:r w:rsidR="00896F2F">
        <w:rPr>
          <w:rFonts w:cs="Times New Roman"/>
          <w:szCs w:val="20"/>
        </w:rPr>
        <w:t>.</w:t>
      </w:r>
    </w:p>
    <w:p w14:paraId="23634288" w14:textId="77777777" w:rsidR="00581081" w:rsidRPr="006E017E" w:rsidRDefault="00581081" w:rsidP="00131A89">
      <w:pPr>
        <w:pStyle w:val="Default"/>
        <w:rPr>
          <w:rFonts w:asciiTheme="minorHAnsi" w:hAnsiTheme="minorHAnsi"/>
          <w:sz w:val="10"/>
          <w:szCs w:val="20"/>
        </w:rPr>
      </w:pPr>
    </w:p>
    <w:p w14:paraId="31FC133B" w14:textId="7DA8694B" w:rsidR="00A87460" w:rsidRPr="006E017E" w:rsidRDefault="0022783A" w:rsidP="00131A89">
      <w:pPr>
        <w:pStyle w:val="Default"/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>If you b</w:t>
      </w:r>
      <w:r w:rsidR="00BB735D" w:rsidRPr="006E017E">
        <w:rPr>
          <w:rFonts w:asciiTheme="minorHAnsi" w:hAnsiTheme="minorHAnsi"/>
          <w:sz w:val="22"/>
          <w:szCs w:val="20"/>
        </w:rPr>
        <w:t>elieve that Sinai Chicago</w:t>
      </w:r>
      <w:r w:rsidRPr="006E017E">
        <w:rPr>
          <w:rFonts w:asciiTheme="minorHAnsi" w:hAnsiTheme="minorHAnsi"/>
          <w:sz w:val="22"/>
          <w:szCs w:val="20"/>
        </w:rPr>
        <w:t xml:space="preserve"> has failed to provide these services or discriminated in another way on the basis of </w:t>
      </w:r>
      <w:r w:rsidR="00600535" w:rsidRPr="006E017E">
        <w:rPr>
          <w:rFonts w:asciiTheme="minorHAnsi" w:hAnsiTheme="minorHAnsi"/>
          <w:sz w:val="22"/>
          <w:szCs w:val="20"/>
        </w:rPr>
        <w:t>race, color, national origin, age,</w:t>
      </w:r>
      <w:r w:rsidR="00600535">
        <w:rPr>
          <w:rFonts w:asciiTheme="minorHAnsi" w:hAnsiTheme="minorHAnsi"/>
          <w:sz w:val="22"/>
          <w:szCs w:val="20"/>
        </w:rPr>
        <w:t xml:space="preserve"> gender identity, sexual orientation,</w:t>
      </w:r>
      <w:r w:rsidR="00600535" w:rsidRPr="006E017E">
        <w:rPr>
          <w:rFonts w:asciiTheme="minorHAnsi" w:hAnsiTheme="minorHAnsi"/>
          <w:sz w:val="22"/>
          <w:szCs w:val="20"/>
        </w:rPr>
        <w:t xml:space="preserve"> disability, or sex</w:t>
      </w:r>
      <w:r w:rsidRPr="006E017E">
        <w:rPr>
          <w:rFonts w:asciiTheme="minorHAnsi" w:hAnsiTheme="minorHAnsi"/>
          <w:sz w:val="22"/>
          <w:szCs w:val="20"/>
        </w:rPr>
        <w:t>,</w:t>
      </w:r>
      <w:r w:rsidR="001F7DB5" w:rsidRPr="006E017E">
        <w:rPr>
          <w:rFonts w:asciiTheme="minorHAnsi" w:hAnsiTheme="minorHAnsi"/>
          <w:sz w:val="22"/>
          <w:szCs w:val="20"/>
        </w:rPr>
        <w:t xml:space="preserve"> you can file a grievance with the </w:t>
      </w:r>
      <w:r w:rsidRPr="006E017E">
        <w:rPr>
          <w:rFonts w:asciiTheme="minorHAnsi" w:hAnsiTheme="minorHAnsi"/>
          <w:sz w:val="22"/>
          <w:szCs w:val="20"/>
        </w:rPr>
        <w:t xml:space="preserve">Chief </w:t>
      </w:r>
      <w:r w:rsidR="001F7DB5" w:rsidRPr="006E017E">
        <w:rPr>
          <w:rFonts w:asciiTheme="minorHAnsi" w:hAnsiTheme="minorHAnsi"/>
          <w:sz w:val="22"/>
          <w:szCs w:val="20"/>
        </w:rPr>
        <w:t xml:space="preserve">Compliance </w:t>
      </w:r>
      <w:r w:rsidRPr="006E017E">
        <w:rPr>
          <w:rFonts w:asciiTheme="minorHAnsi" w:hAnsiTheme="minorHAnsi"/>
          <w:sz w:val="22"/>
          <w:szCs w:val="20"/>
        </w:rPr>
        <w:t>Officer, 1500 South Fairfield Avenue,</w:t>
      </w:r>
      <w:r w:rsidR="001F7DB5" w:rsidRPr="006E017E">
        <w:rPr>
          <w:rFonts w:asciiTheme="minorHAnsi" w:hAnsiTheme="minorHAnsi"/>
          <w:sz w:val="22"/>
          <w:szCs w:val="20"/>
        </w:rPr>
        <w:t xml:space="preserve"> Chicago, IL 60608, (877) 435-7559</w:t>
      </w:r>
      <w:r w:rsidR="00040816" w:rsidRPr="006E017E">
        <w:rPr>
          <w:rFonts w:asciiTheme="minorHAnsi" w:hAnsiTheme="minorHAnsi"/>
          <w:sz w:val="22"/>
          <w:szCs w:val="20"/>
        </w:rPr>
        <w:t>,</w:t>
      </w:r>
      <w:hyperlink r:id="rId7" w:history="1"/>
      <w:r w:rsidR="001F7DB5" w:rsidRPr="006E017E">
        <w:rPr>
          <w:rStyle w:val="Hyperlink"/>
          <w:rFonts w:asciiTheme="minorHAnsi" w:hAnsiTheme="minorHAnsi"/>
          <w:sz w:val="22"/>
          <w:szCs w:val="20"/>
          <w:u w:val="none"/>
        </w:rPr>
        <w:t xml:space="preserve"> </w:t>
      </w:r>
      <w:r w:rsidR="00600535">
        <w:rPr>
          <w:rStyle w:val="Hyperlink"/>
          <w:rFonts w:asciiTheme="minorHAnsi" w:hAnsiTheme="minorHAnsi"/>
          <w:sz w:val="22"/>
          <w:szCs w:val="20"/>
        </w:rPr>
        <w:t>compliance</w:t>
      </w:r>
      <w:r w:rsidR="001F7DB5" w:rsidRPr="006E017E">
        <w:rPr>
          <w:rStyle w:val="Hyperlink"/>
          <w:rFonts w:asciiTheme="minorHAnsi" w:hAnsiTheme="minorHAnsi"/>
          <w:sz w:val="22"/>
          <w:szCs w:val="20"/>
        </w:rPr>
        <w:t>@sinai.org</w:t>
      </w:r>
      <w:r w:rsidR="00A87460" w:rsidRPr="006E017E">
        <w:rPr>
          <w:rFonts w:asciiTheme="minorHAnsi" w:hAnsiTheme="minorHAnsi"/>
          <w:sz w:val="22"/>
          <w:szCs w:val="20"/>
        </w:rPr>
        <w:t>.</w:t>
      </w:r>
    </w:p>
    <w:p w14:paraId="2E7A7E46" w14:textId="77777777" w:rsidR="0022783A" w:rsidRPr="006E017E" w:rsidRDefault="0022783A" w:rsidP="00131A89">
      <w:pPr>
        <w:pStyle w:val="Default"/>
        <w:rPr>
          <w:rFonts w:asciiTheme="minorHAnsi" w:hAnsiTheme="minorHAnsi"/>
          <w:sz w:val="10"/>
          <w:szCs w:val="20"/>
        </w:rPr>
      </w:pPr>
      <w:r w:rsidRPr="006E017E">
        <w:rPr>
          <w:rFonts w:asciiTheme="minorHAnsi" w:hAnsiTheme="minorHAnsi"/>
          <w:sz w:val="22"/>
          <w:szCs w:val="20"/>
        </w:rPr>
        <w:t xml:space="preserve"> </w:t>
      </w:r>
    </w:p>
    <w:p w14:paraId="2C4B13FB" w14:textId="6C8C48ED" w:rsidR="0022783A" w:rsidRPr="006E017E" w:rsidRDefault="0022783A" w:rsidP="00131A89">
      <w:pPr>
        <w:pStyle w:val="Default"/>
        <w:rPr>
          <w:rFonts w:asciiTheme="minorHAnsi" w:hAnsiTheme="minorHAnsi"/>
          <w:sz w:val="22"/>
          <w:szCs w:val="20"/>
        </w:rPr>
      </w:pPr>
      <w:r w:rsidRPr="006E017E">
        <w:rPr>
          <w:rFonts w:asciiTheme="minorHAnsi" w:hAnsiTheme="minorHAnsi"/>
          <w:sz w:val="22"/>
          <w:szCs w:val="20"/>
        </w:rPr>
        <w:t>You can file a grie</w:t>
      </w:r>
      <w:r w:rsidR="00040816" w:rsidRPr="006E017E">
        <w:rPr>
          <w:rFonts w:asciiTheme="minorHAnsi" w:hAnsiTheme="minorHAnsi"/>
          <w:sz w:val="22"/>
          <w:szCs w:val="20"/>
        </w:rPr>
        <w:t>vance in person or by mail</w:t>
      </w:r>
      <w:r w:rsidRPr="006E017E">
        <w:rPr>
          <w:rFonts w:asciiTheme="minorHAnsi" w:hAnsiTheme="minorHAnsi"/>
          <w:sz w:val="22"/>
          <w:szCs w:val="20"/>
        </w:rPr>
        <w:t xml:space="preserve"> or email. If you need help filing a grievance</w:t>
      </w:r>
      <w:r w:rsidR="00A85160" w:rsidRPr="006E017E">
        <w:rPr>
          <w:rFonts w:asciiTheme="minorHAnsi" w:hAnsiTheme="minorHAnsi"/>
          <w:sz w:val="22"/>
          <w:szCs w:val="20"/>
        </w:rPr>
        <w:t xml:space="preserve">, the Chief Compliance </w:t>
      </w:r>
      <w:r w:rsidRPr="006E017E">
        <w:rPr>
          <w:rFonts w:asciiTheme="minorHAnsi" w:hAnsiTheme="minorHAnsi"/>
          <w:sz w:val="22"/>
          <w:szCs w:val="20"/>
        </w:rPr>
        <w:t xml:space="preserve">Officer or Sinai </w:t>
      </w:r>
      <w:r w:rsidR="00600535">
        <w:rPr>
          <w:rFonts w:asciiTheme="minorHAnsi" w:hAnsiTheme="minorHAnsi"/>
          <w:sz w:val="22"/>
          <w:szCs w:val="20"/>
        </w:rPr>
        <w:t>Chicago’s</w:t>
      </w:r>
      <w:r w:rsidRPr="006E017E">
        <w:rPr>
          <w:rFonts w:asciiTheme="minorHAnsi" w:hAnsiTheme="minorHAnsi"/>
          <w:sz w:val="22"/>
          <w:szCs w:val="20"/>
        </w:rPr>
        <w:t xml:space="preserve"> Interpreter Services is available to help you.</w:t>
      </w:r>
    </w:p>
    <w:p w14:paraId="574A41C6" w14:textId="77777777" w:rsidR="0022783A" w:rsidRPr="006E017E" w:rsidRDefault="0022783A" w:rsidP="00131A89">
      <w:pPr>
        <w:pStyle w:val="Default"/>
        <w:rPr>
          <w:rFonts w:asciiTheme="minorHAnsi" w:hAnsiTheme="minorHAnsi"/>
          <w:sz w:val="10"/>
          <w:szCs w:val="20"/>
        </w:rPr>
      </w:pPr>
      <w:r w:rsidRPr="006E017E">
        <w:rPr>
          <w:rFonts w:asciiTheme="minorHAnsi" w:hAnsiTheme="minorHAnsi"/>
          <w:sz w:val="22"/>
          <w:szCs w:val="20"/>
        </w:rPr>
        <w:t xml:space="preserve"> </w:t>
      </w:r>
    </w:p>
    <w:p w14:paraId="56CA2E9B" w14:textId="77777777" w:rsidR="00151E05" w:rsidRPr="006E017E" w:rsidRDefault="0022783A" w:rsidP="00131A89">
      <w:pPr>
        <w:spacing w:after="0" w:line="240" w:lineRule="auto"/>
        <w:rPr>
          <w:rFonts w:cs="Times New Roman"/>
          <w:szCs w:val="20"/>
        </w:rPr>
      </w:pPr>
      <w:r w:rsidRPr="006E017E">
        <w:rPr>
          <w:rFonts w:cs="Times New Roman"/>
          <w:szCs w:val="20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8" w:history="1">
        <w:r w:rsidR="00A85160" w:rsidRPr="006E017E">
          <w:rPr>
            <w:rStyle w:val="Hyperlink"/>
            <w:rFonts w:cs="Times New Roman"/>
            <w:szCs w:val="20"/>
          </w:rPr>
          <w:t>https://ocrportal.hhs.gov/ocr/portal/lobby.jsf</w:t>
        </w:r>
      </w:hyperlink>
      <w:r w:rsidR="00A85160" w:rsidRPr="006E017E">
        <w:rPr>
          <w:rFonts w:cs="Times New Roman"/>
          <w:szCs w:val="20"/>
        </w:rPr>
        <w:t xml:space="preserve"> </w:t>
      </w:r>
      <w:r w:rsidRPr="006E017E">
        <w:rPr>
          <w:rFonts w:cs="Times New Roman"/>
          <w:szCs w:val="20"/>
        </w:rPr>
        <w:t xml:space="preserve">,or by mail or phone at: U.S. Department of Health and Human Services 200 Independence Avenue, SW Room 509F, HHH Building Washington, D.C. 20201 1-800-368-1019, 800-537-7697 (TDD). </w:t>
      </w:r>
    </w:p>
    <w:p w14:paraId="256ADCCF" w14:textId="77777777" w:rsidR="008B466F" w:rsidRPr="006E017E" w:rsidRDefault="008B466F" w:rsidP="00131A89">
      <w:pPr>
        <w:spacing w:after="0" w:line="240" w:lineRule="auto"/>
        <w:rPr>
          <w:rFonts w:cs="Times New Roman"/>
          <w:szCs w:val="20"/>
        </w:rPr>
      </w:pPr>
      <w:r w:rsidRPr="006E017E">
        <w:rPr>
          <w:rFonts w:cs="Times New Roman"/>
          <w:szCs w:val="20"/>
        </w:rPr>
        <w:t xml:space="preserve">Complaint forms are available at </w:t>
      </w:r>
      <w:hyperlink r:id="rId9" w:history="1">
        <w:r w:rsidR="00A87460" w:rsidRPr="006E017E">
          <w:rPr>
            <w:rStyle w:val="Hyperlink"/>
            <w:rFonts w:cs="Times New Roman"/>
            <w:szCs w:val="20"/>
          </w:rPr>
          <w:t>http://www.hhs.gov/ocr/office/file/index.html</w:t>
        </w:r>
      </w:hyperlink>
      <w:r w:rsidRPr="006E017E">
        <w:rPr>
          <w:rFonts w:cs="Times New Roman"/>
          <w:szCs w:val="20"/>
        </w:rPr>
        <w:t>.</w:t>
      </w:r>
    </w:p>
    <w:p w14:paraId="0FA5A547" w14:textId="77777777" w:rsidR="005970D7" w:rsidRPr="00896F2F" w:rsidRDefault="005970D7" w:rsidP="00131A89">
      <w:pPr>
        <w:spacing w:after="0" w:line="240" w:lineRule="auto"/>
        <w:rPr>
          <w:rFonts w:cs="Times New Roman"/>
          <w:sz w:val="14"/>
          <w:szCs w:val="14"/>
        </w:rPr>
      </w:pPr>
    </w:p>
    <w:p w14:paraId="60C2517C" w14:textId="77777777" w:rsidR="00A87460" w:rsidRPr="001F7DB5" w:rsidRDefault="00581081" w:rsidP="00131A89">
      <w:pPr>
        <w:pStyle w:val="Default"/>
        <w:jc w:val="center"/>
        <w:rPr>
          <w:rFonts w:ascii="Myriad Pro" w:eastAsia="Myriad Pro" w:hAnsi="Myriad Pro" w:cs="Myriad Pro"/>
          <w:b/>
          <w:color w:val="5769B1"/>
          <w:sz w:val="52"/>
          <w:szCs w:val="22"/>
          <w:u w:val="thick" w:color="5769B1"/>
          <w:lang w:val="es-MX"/>
        </w:rPr>
      </w:pPr>
      <w:r w:rsidRPr="001F7DB5">
        <w:rPr>
          <w:rFonts w:ascii="Myriad Pro" w:eastAsia="Myriad Pro" w:hAnsi="Myriad Pro" w:cs="Myriad Pro"/>
          <w:b/>
          <w:color w:val="5769B1"/>
          <w:sz w:val="52"/>
          <w:szCs w:val="22"/>
          <w:u w:val="thick" w:color="5769B1"/>
          <w:lang w:val="es-MX"/>
        </w:rPr>
        <w:t>Aviso de no discriminación</w:t>
      </w:r>
    </w:p>
    <w:p w14:paraId="19BCE0D5" w14:textId="285B71DF" w:rsidR="00A87460" w:rsidRPr="006E017E" w:rsidRDefault="004266C2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Sinaí</w:t>
      </w:r>
      <w:r w:rsidR="00A87460" w:rsidRPr="006E017E">
        <w:rPr>
          <w:rFonts w:cs="MyriadPro-Regular"/>
          <w:szCs w:val="20"/>
          <w:lang w:val="es-MX"/>
        </w:rPr>
        <w:t xml:space="preserve"> Chicago cumple con las leyes federales de derechos civiles aplicables y no discrimina por motivos de raza, color, nacionalidad, edad, </w:t>
      </w:r>
      <w:r w:rsidR="00896F2F">
        <w:rPr>
          <w:rFonts w:cs="MyriadPro-Regular"/>
          <w:szCs w:val="20"/>
          <w:lang w:val="es-MX"/>
        </w:rPr>
        <w:t>identidad de g</w:t>
      </w:r>
      <w:r w:rsidR="00896F2F" w:rsidRPr="006E017E">
        <w:rPr>
          <w:rFonts w:cs="MyriadPro-Regular"/>
          <w:szCs w:val="20"/>
          <w:lang w:val="es-MX"/>
        </w:rPr>
        <w:t>é</w:t>
      </w:r>
      <w:r w:rsidR="00896F2F">
        <w:rPr>
          <w:rFonts w:cs="MyriadPro-Regular"/>
          <w:szCs w:val="20"/>
          <w:lang w:val="es-MX"/>
        </w:rPr>
        <w:t>nero, orientaci</w:t>
      </w:r>
      <w:r w:rsidR="00896F2F" w:rsidRPr="006E017E">
        <w:rPr>
          <w:rFonts w:cs="MyriadPro-Regular"/>
          <w:szCs w:val="20"/>
          <w:lang w:val="es-MX"/>
        </w:rPr>
        <w:t>ó</w:t>
      </w:r>
      <w:r w:rsidR="00896F2F">
        <w:rPr>
          <w:rFonts w:cs="MyriadPro-Regular"/>
          <w:szCs w:val="20"/>
          <w:lang w:val="es-MX"/>
        </w:rPr>
        <w:t xml:space="preserve">n sexual, </w:t>
      </w:r>
      <w:r w:rsidR="00A87460" w:rsidRPr="006E017E">
        <w:rPr>
          <w:rFonts w:cs="MyriadPro-Regular"/>
          <w:szCs w:val="20"/>
          <w:lang w:val="es-MX"/>
        </w:rPr>
        <w:t xml:space="preserve">discapacidad o sexo. </w:t>
      </w:r>
      <w:r w:rsidRPr="006E017E">
        <w:rPr>
          <w:rFonts w:cs="MyriadPro-Regular"/>
          <w:szCs w:val="20"/>
          <w:lang w:val="es-MX"/>
        </w:rPr>
        <w:t>Sinaí</w:t>
      </w:r>
      <w:r w:rsidR="00A87460" w:rsidRPr="006E017E">
        <w:rPr>
          <w:rFonts w:cs="MyriadPro-Regular"/>
          <w:szCs w:val="20"/>
          <w:lang w:val="es-MX"/>
        </w:rPr>
        <w:t xml:space="preserve"> Chicago no excluye a las personas ni las trata de forma diferente debido a su origen étnico, color, nacionalidad, </w:t>
      </w:r>
      <w:r w:rsidR="00896F2F" w:rsidRPr="006E017E">
        <w:rPr>
          <w:rFonts w:cs="MyriadPro-Regular"/>
          <w:szCs w:val="20"/>
          <w:lang w:val="es-MX"/>
        </w:rPr>
        <w:t xml:space="preserve">edad, </w:t>
      </w:r>
      <w:r w:rsidR="00896F2F">
        <w:rPr>
          <w:rFonts w:cs="MyriadPro-Regular"/>
          <w:szCs w:val="20"/>
          <w:lang w:val="es-MX"/>
        </w:rPr>
        <w:t>identidad de g</w:t>
      </w:r>
      <w:r w:rsidR="00896F2F" w:rsidRPr="006E017E">
        <w:rPr>
          <w:rFonts w:cs="MyriadPro-Regular"/>
          <w:szCs w:val="20"/>
          <w:lang w:val="es-MX"/>
        </w:rPr>
        <w:t>é</w:t>
      </w:r>
      <w:r w:rsidR="00896F2F">
        <w:rPr>
          <w:rFonts w:cs="MyriadPro-Regular"/>
          <w:szCs w:val="20"/>
          <w:lang w:val="es-MX"/>
        </w:rPr>
        <w:t>nero, orientaci</w:t>
      </w:r>
      <w:r w:rsidR="00896F2F" w:rsidRPr="006E017E">
        <w:rPr>
          <w:rFonts w:cs="MyriadPro-Regular"/>
          <w:szCs w:val="20"/>
          <w:lang w:val="es-MX"/>
        </w:rPr>
        <w:t>ó</w:t>
      </w:r>
      <w:r w:rsidR="00896F2F">
        <w:rPr>
          <w:rFonts w:cs="MyriadPro-Regular"/>
          <w:szCs w:val="20"/>
          <w:lang w:val="es-MX"/>
        </w:rPr>
        <w:t xml:space="preserve">n sexual, </w:t>
      </w:r>
      <w:r w:rsidR="00896F2F" w:rsidRPr="006E017E">
        <w:rPr>
          <w:rFonts w:cs="MyriadPro-Regular"/>
          <w:szCs w:val="20"/>
          <w:lang w:val="es-MX"/>
        </w:rPr>
        <w:t>discapacidad o sexo</w:t>
      </w:r>
      <w:r w:rsidR="00A87460" w:rsidRPr="006E017E">
        <w:rPr>
          <w:rFonts w:cs="MyriadPro-Regular"/>
          <w:szCs w:val="20"/>
          <w:lang w:val="es-MX"/>
        </w:rPr>
        <w:t>.</w:t>
      </w:r>
    </w:p>
    <w:p w14:paraId="7E0A1C99" w14:textId="77777777" w:rsidR="00B40385" w:rsidRPr="006E017E" w:rsidRDefault="00B40385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 w:val="10"/>
          <w:szCs w:val="20"/>
          <w:lang w:val="es-MX"/>
        </w:rPr>
      </w:pPr>
    </w:p>
    <w:p w14:paraId="64F815E3" w14:textId="6CB492D4" w:rsidR="00A87460" w:rsidRPr="006E017E" w:rsidRDefault="004266C2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Sinaí</w:t>
      </w:r>
      <w:r w:rsidR="00A87460" w:rsidRPr="006E017E">
        <w:rPr>
          <w:rFonts w:cs="MyriadPro-Regular"/>
          <w:szCs w:val="20"/>
          <w:lang w:val="es-MX"/>
        </w:rPr>
        <w:t xml:space="preserve"> Chicago proporciona asistencia y servicios gratuitos a las personas con discapacidades para que se comuniquen de manera eficaz con nosotros, </w:t>
      </w:r>
      <w:r w:rsidR="00242798">
        <w:rPr>
          <w:rFonts w:cs="MyriadPro-Regular"/>
          <w:szCs w:val="20"/>
          <w:lang w:val="es-MX"/>
        </w:rPr>
        <w:t>tal como</w:t>
      </w:r>
      <w:r w:rsidR="00A87460" w:rsidRPr="006E017E">
        <w:rPr>
          <w:rFonts w:cs="MyriadPro-Regular"/>
          <w:szCs w:val="20"/>
          <w:lang w:val="es-MX"/>
        </w:rPr>
        <w:t>:</w:t>
      </w:r>
    </w:p>
    <w:p w14:paraId="1C6C8C7E" w14:textId="77777777" w:rsidR="00A87460" w:rsidRPr="006E017E" w:rsidRDefault="00A87460" w:rsidP="00131A89">
      <w:pPr>
        <w:autoSpaceDE w:val="0"/>
        <w:autoSpaceDN w:val="0"/>
        <w:adjustRightInd w:val="0"/>
        <w:spacing w:after="0" w:line="240" w:lineRule="auto"/>
        <w:ind w:left="720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• Intérpretes de lenguaje de señas capacitados.</w:t>
      </w:r>
    </w:p>
    <w:p w14:paraId="56988DCC" w14:textId="3CE60932" w:rsidR="00DD492B" w:rsidRPr="00DD492B" w:rsidRDefault="00A87460" w:rsidP="00DD492B">
      <w:pPr>
        <w:autoSpaceDE w:val="0"/>
        <w:autoSpaceDN w:val="0"/>
        <w:adjustRightInd w:val="0"/>
        <w:spacing w:after="0" w:line="240" w:lineRule="auto"/>
        <w:ind w:left="720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• Información escrita en otros formatos (letra grande, audio, formatos electrónicos accesibles, otros formatos).</w:t>
      </w:r>
    </w:p>
    <w:p w14:paraId="129BE3E0" w14:textId="7459C34C" w:rsidR="00A87460" w:rsidRPr="006E017E" w:rsidRDefault="00A87460" w:rsidP="00DD492B">
      <w:pPr>
        <w:autoSpaceDE w:val="0"/>
        <w:autoSpaceDN w:val="0"/>
        <w:adjustRightInd w:val="0"/>
        <w:spacing w:after="0" w:line="240" w:lineRule="auto"/>
        <w:ind w:left="900" w:hanging="180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• Proporciona servicios lingüísticos gratuitos a personas cuya lengua</w:t>
      </w:r>
      <w:r w:rsidR="002407CA">
        <w:rPr>
          <w:rFonts w:cs="MyriadPro-Regular"/>
          <w:szCs w:val="20"/>
          <w:lang w:val="es-MX"/>
        </w:rPr>
        <w:t xml:space="preserve"> materna no es el inglés, </w:t>
      </w:r>
      <w:r w:rsidR="00DD492B">
        <w:rPr>
          <w:rFonts w:cs="MyriadPro-Regular"/>
          <w:szCs w:val="20"/>
          <w:lang w:val="es-MX"/>
        </w:rPr>
        <w:t>que incluye</w:t>
      </w:r>
      <w:r w:rsidR="002407CA">
        <w:rPr>
          <w:rFonts w:cs="MyriadPro-Regular"/>
          <w:szCs w:val="20"/>
          <w:lang w:val="es-MX"/>
        </w:rPr>
        <w:t xml:space="preserve"> i</w:t>
      </w:r>
      <w:r w:rsidRPr="006E017E">
        <w:rPr>
          <w:rFonts w:cs="MyriadPro-Regular"/>
          <w:szCs w:val="20"/>
          <w:lang w:val="es-MX"/>
        </w:rPr>
        <w:t>ntérpretes ca</w:t>
      </w:r>
      <w:r w:rsidR="00242798">
        <w:rPr>
          <w:rFonts w:cs="MyriadPro-Regular"/>
          <w:szCs w:val="20"/>
          <w:lang w:val="es-MX"/>
        </w:rPr>
        <w:t xml:space="preserve">pacitados e información escrita </w:t>
      </w:r>
      <w:r w:rsidRPr="006E017E">
        <w:rPr>
          <w:rFonts w:cs="MyriadPro-Regular"/>
          <w:szCs w:val="20"/>
          <w:lang w:val="es-MX"/>
        </w:rPr>
        <w:t>en otros idiomas.</w:t>
      </w:r>
    </w:p>
    <w:p w14:paraId="0181CBD1" w14:textId="4A08971A" w:rsidR="00A87460" w:rsidRPr="006E017E" w:rsidRDefault="00A87460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>Si usted necesita recibir estos servicios, comuníquese con</w:t>
      </w:r>
      <w:r w:rsidR="00231957">
        <w:rPr>
          <w:rFonts w:cs="MyriadPro-Regular"/>
          <w:szCs w:val="20"/>
          <w:lang w:val="es-MX"/>
        </w:rPr>
        <w:t xml:space="preserve"> el Departamento</w:t>
      </w:r>
      <w:r w:rsidRPr="006E017E">
        <w:rPr>
          <w:rFonts w:cs="MyriadPro-Regular"/>
          <w:szCs w:val="20"/>
          <w:lang w:val="es-MX"/>
        </w:rPr>
        <w:t xml:space="preserve"> Servicios de Intérpretes </w:t>
      </w:r>
      <w:r w:rsidR="00CF5D66">
        <w:rPr>
          <w:rFonts w:cs="MyriadPro-Regular"/>
          <w:szCs w:val="20"/>
          <w:lang w:val="es-MX"/>
        </w:rPr>
        <w:t xml:space="preserve">en </w:t>
      </w:r>
      <w:r w:rsidR="004266C2" w:rsidRPr="006E017E">
        <w:rPr>
          <w:rFonts w:cs="MyriadPro-Regular"/>
          <w:szCs w:val="20"/>
          <w:lang w:val="es-MX"/>
        </w:rPr>
        <w:t>Sinaí</w:t>
      </w:r>
      <w:r w:rsidRPr="006E017E">
        <w:rPr>
          <w:rFonts w:cs="MyriadPro-Regular"/>
          <w:szCs w:val="20"/>
          <w:lang w:val="es-MX"/>
        </w:rPr>
        <w:t xml:space="preserve"> al 7</w:t>
      </w:r>
      <w:r w:rsidR="00C773A0" w:rsidRPr="006E017E">
        <w:rPr>
          <w:rFonts w:cs="MyriadPro-Regular"/>
          <w:szCs w:val="20"/>
          <w:lang w:val="es-MX"/>
        </w:rPr>
        <w:t>73-257-</w:t>
      </w:r>
      <w:r w:rsidR="00896F2F">
        <w:rPr>
          <w:rFonts w:cs="MyriadPro-Regular"/>
          <w:szCs w:val="20"/>
          <w:lang w:val="es-MX"/>
        </w:rPr>
        <w:t>2774</w:t>
      </w:r>
      <w:r w:rsidRPr="006E017E">
        <w:rPr>
          <w:rFonts w:cs="MyriadPro-Regular"/>
          <w:szCs w:val="20"/>
          <w:lang w:val="es-MX"/>
        </w:rPr>
        <w:t xml:space="preserve"> o </w:t>
      </w:r>
      <w:r w:rsidR="00CF5D66">
        <w:rPr>
          <w:rFonts w:cs="MyriadPro-Regular"/>
          <w:szCs w:val="20"/>
          <w:lang w:val="es-MX"/>
        </w:rPr>
        <w:t>en</w:t>
      </w:r>
      <w:r w:rsidRPr="006E017E">
        <w:rPr>
          <w:rFonts w:cs="MyriadPro-Regular"/>
          <w:szCs w:val="20"/>
          <w:lang w:val="es-MX"/>
        </w:rPr>
        <w:t xml:space="preserve"> Holy Cross al 773-884-</w:t>
      </w:r>
      <w:r w:rsidR="00896F2F">
        <w:rPr>
          <w:rFonts w:cs="MyriadPro-Regular"/>
          <w:szCs w:val="20"/>
          <w:lang w:val="es-MX"/>
        </w:rPr>
        <w:t>1607.</w:t>
      </w:r>
    </w:p>
    <w:p w14:paraId="6B74B052" w14:textId="77777777" w:rsidR="00B40385" w:rsidRPr="00D96476" w:rsidRDefault="00B40385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 w:val="10"/>
          <w:szCs w:val="20"/>
          <w:lang w:val="es-MX"/>
        </w:rPr>
      </w:pPr>
    </w:p>
    <w:p w14:paraId="769D17BF" w14:textId="400EBBC2" w:rsidR="00A87460" w:rsidRPr="006E017E" w:rsidRDefault="00A87460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 xml:space="preserve">Si considera que el Sistema de Salud </w:t>
      </w:r>
      <w:r w:rsidR="00242798">
        <w:rPr>
          <w:rFonts w:cs="MyriadPro-Regular"/>
          <w:szCs w:val="20"/>
          <w:lang w:val="es-MX"/>
        </w:rPr>
        <w:t xml:space="preserve">de </w:t>
      </w:r>
      <w:r w:rsidR="002407CA" w:rsidRPr="006E017E">
        <w:rPr>
          <w:rFonts w:cs="MyriadPro-Regular"/>
          <w:szCs w:val="20"/>
          <w:lang w:val="es-MX"/>
        </w:rPr>
        <w:t>Sinaí</w:t>
      </w:r>
      <w:r w:rsidRPr="006E017E">
        <w:rPr>
          <w:rFonts w:cs="MyriadPro-Regular"/>
          <w:szCs w:val="20"/>
          <w:lang w:val="es-MX"/>
        </w:rPr>
        <w:t xml:space="preserve"> no le proporcionó estos servicios o lo discriminó de otra manera por motivos de su origen étnico, color, nacionalidad, edad, discapacidad o sexo, puede presentar </w:t>
      </w:r>
      <w:r w:rsidR="004771B8">
        <w:rPr>
          <w:rFonts w:cs="MyriadPro-Regular"/>
          <w:szCs w:val="20"/>
          <w:lang w:val="es-MX"/>
        </w:rPr>
        <w:t>su</w:t>
      </w:r>
      <w:r w:rsidRPr="006E017E">
        <w:rPr>
          <w:rFonts w:cs="MyriadPro-Regular"/>
          <w:szCs w:val="20"/>
          <w:lang w:val="es-MX"/>
        </w:rPr>
        <w:t xml:space="preserve"> reclamo a l</w:t>
      </w:r>
      <w:r w:rsidR="00B40385" w:rsidRPr="006E017E">
        <w:rPr>
          <w:rFonts w:cs="MyriadPro-Regular"/>
          <w:szCs w:val="20"/>
          <w:lang w:val="es-MX"/>
        </w:rPr>
        <w:t>a siguiente persona</w:t>
      </w:r>
      <w:r w:rsidR="00A85160" w:rsidRPr="006E017E">
        <w:rPr>
          <w:rFonts w:cs="MyriadPro-Regular"/>
          <w:szCs w:val="20"/>
          <w:lang w:val="es-MX"/>
        </w:rPr>
        <w:t>:</w:t>
      </w:r>
      <w:r w:rsidR="00282AE6">
        <w:rPr>
          <w:rFonts w:cs="MyriadPro-Regular"/>
          <w:szCs w:val="20"/>
          <w:lang w:val="es-MX"/>
        </w:rPr>
        <w:t xml:space="preserve"> El</w:t>
      </w:r>
      <w:r w:rsidR="00A85160" w:rsidRPr="006E017E">
        <w:rPr>
          <w:rFonts w:cs="MyriadPro-Regular"/>
          <w:szCs w:val="20"/>
          <w:lang w:val="es-MX"/>
        </w:rPr>
        <w:t xml:space="preserve"> </w:t>
      </w:r>
      <w:r w:rsidRPr="006E017E">
        <w:rPr>
          <w:rFonts w:cs="MyriadPro-Regular"/>
          <w:szCs w:val="20"/>
          <w:lang w:val="es-MX"/>
        </w:rPr>
        <w:t xml:space="preserve">Director de </w:t>
      </w:r>
      <w:r w:rsidR="00A85160" w:rsidRPr="006E017E">
        <w:rPr>
          <w:rFonts w:cs="MyriadPro-Regular"/>
          <w:szCs w:val="20"/>
          <w:lang w:val="es-MX"/>
        </w:rPr>
        <w:t>Cumplimiento</w:t>
      </w:r>
      <w:r w:rsidRPr="006E017E">
        <w:rPr>
          <w:rFonts w:cs="MyriadPro-Regular"/>
          <w:szCs w:val="20"/>
          <w:lang w:val="es-MX"/>
        </w:rPr>
        <w:t xml:space="preserve">, 1500 S. Fairfeld Avenue, Chicago, IL 60608, </w:t>
      </w:r>
      <w:r w:rsidR="00A85160" w:rsidRPr="006E017E">
        <w:rPr>
          <w:szCs w:val="20"/>
          <w:lang w:val="es-MX"/>
        </w:rPr>
        <w:t>(877) 435-7559</w:t>
      </w:r>
      <w:r w:rsidR="00040816" w:rsidRPr="006E017E">
        <w:rPr>
          <w:rFonts w:cs="MyriadPro-Regular"/>
          <w:szCs w:val="20"/>
          <w:lang w:val="es-MX"/>
        </w:rPr>
        <w:t xml:space="preserve">, </w:t>
      </w:r>
      <w:r w:rsidR="00E0635F">
        <w:rPr>
          <w:rStyle w:val="Hyperlink"/>
          <w:szCs w:val="20"/>
          <w:lang w:val="es-MX"/>
        </w:rPr>
        <w:t>compliance</w:t>
      </w:r>
      <w:r w:rsidR="001F7DB5" w:rsidRPr="006E017E">
        <w:rPr>
          <w:rStyle w:val="Hyperlink"/>
          <w:szCs w:val="20"/>
          <w:lang w:val="es-MX"/>
        </w:rPr>
        <w:t>@sinai.org</w:t>
      </w:r>
      <w:r w:rsidRPr="006E017E">
        <w:rPr>
          <w:rFonts w:cs="MyriadPro-Regular"/>
          <w:szCs w:val="20"/>
          <w:lang w:val="es-MX"/>
        </w:rPr>
        <w:t>.</w:t>
      </w:r>
    </w:p>
    <w:p w14:paraId="03A4FD97" w14:textId="77777777" w:rsidR="00A87460" w:rsidRPr="00D96476" w:rsidRDefault="00A87460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 w:val="12"/>
          <w:szCs w:val="20"/>
          <w:lang w:val="es-MX"/>
        </w:rPr>
      </w:pPr>
    </w:p>
    <w:p w14:paraId="6BA13F6D" w14:textId="28F4CAED" w:rsidR="00A87460" w:rsidRPr="006E017E" w:rsidRDefault="00A87460" w:rsidP="00131A89">
      <w:pPr>
        <w:autoSpaceDE w:val="0"/>
        <w:autoSpaceDN w:val="0"/>
        <w:adjustRightInd w:val="0"/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 xml:space="preserve">Puede presentar </w:t>
      </w:r>
      <w:r w:rsidR="004771B8">
        <w:rPr>
          <w:rFonts w:cs="MyriadPro-Regular"/>
          <w:szCs w:val="20"/>
          <w:lang w:val="es-MX"/>
        </w:rPr>
        <w:t>su</w:t>
      </w:r>
      <w:r w:rsidRPr="006E017E">
        <w:rPr>
          <w:rFonts w:cs="MyriadPro-Regular"/>
          <w:szCs w:val="20"/>
          <w:lang w:val="es-MX"/>
        </w:rPr>
        <w:t xml:space="preserve"> reclamo en </w:t>
      </w:r>
      <w:r w:rsidR="0096683D">
        <w:rPr>
          <w:rFonts w:cs="MyriadPro-Regular"/>
          <w:szCs w:val="20"/>
          <w:lang w:val="es-MX"/>
        </w:rPr>
        <w:t xml:space="preserve">persona, </w:t>
      </w:r>
      <w:r w:rsidR="00040816" w:rsidRPr="006E017E">
        <w:rPr>
          <w:rFonts w:cs="MyriadPro-Regular"/>
          <w:szCs w:val="20"/>
          <w:lang w:val="es-MX"/>
        </w:rPr>
        <w:t>por correo postal</w:t>
      </w:r>
      <w:r w:rsidRPr="006E017E">
        <w:rPr>
          <w:rFonts w:cs="MyriadPro-Regular"/>
          <w:szCs w:val="20"/>
          <w:lang w:val="es-MX"/>
        </w:rPr>
        <w:t xml:space="preserve"> o correo electrónico. Si necesita</w:t>
      </w:r>
      <w:r w:rsidR="00B40385" w:rsidRPr="006E017E">
        <w:rPr>
          <w:rFonts w:cs="MyriadPro-Regular"/>
          <w:szCs w:val="20"/>
          <w:lang w:val="es-MX"/>
        </w:rPr>
        <w:t xml:space="preserve"> ayuda para hacerlo, </w:t>
      </w:r>
      <w:r w:rsidR="00A85160" w:rsidRPr="006E017E">
        <w:rPr>
          <w:rFonts w:cs="MyriadPro-Regular"/>
          <w:szCs w:val="20"/>
          <w:lang w:val="es-MX"/>
        </w:rPr>
        <w:t xml:space="preserve">el </w:t>
      </w:r>
      <w:r w:rsidR="00B40385" w:rsidRPr="006E017E">
        <w:rPr>
          <w:rFonts w:cs="MyriadPro-Regular"/>
          <w:szCs w:val="20"/>
          <w:lang w:val="es-MX"/>
        </w:rPr>
        <w:t>Director de Cumplimiento</w:t>
      </w:r>
      <w:r w:rsidRPr="006E017E">
        <w:rPr>
          <w:rFonts w:cs="MyriadPro-Regular"/>
          <w:szCs w:val="20"/>
          <w:lang w:val="es-MX"/>
        </w:rPr>
        <w:t xml:space="preserve"> está a s</w:t>
      </w:r>
      <w:r w:rsidR="00B40385" w:rsidRPr="006E017E">
        <w:rPr>
          <w:rFonts w:cs="MyriadPro-Regular"/>
          <w:szCs w:val="20"/>
          <w:lang w:val="es-MX"/>
        </w:rPr>
        <w:t xml:space="preserve">u disposición para brindársela. </w:t>
      </w:r>
      <w:r w:rsidRPr="006E017E">
        <w:rPr>
          <w:rFonts w:cs="MyriadPro-Regular"/>
          <w:szCs w:val="20"/>
          <w:lang w:val="es-MX"/>
        </w:rPr>
        <w:t xml:space="preserve">También puede presentar un reclamo </w:t>
      </w:r>
      <w:r w:rsidR="0096683D">
        <w:rPr>
          <w:rFonts w:cs="MyriadPro-Regular"/>
          <w:szCs w:val="20"/>
          <w:lang w:val="es-MX"/>
        </w:rPr>
        <w:t>a la O</w:t>
      </w:r>
      <w:r w:rsidR="00CC7FF4" w:rsidRPr="006E017E">
        <w:rPr>
          <w:rFonts w:cs="MyriadPro-Regular"/>
          <w:szCs w:val="20"/>
          <w:lang w:val="es-MX"/>
        </w:rPr>
        <w:t>fi</w:t>
      </w:r>
      <w:r w:rsidRPr="006E017E">
        <w:rPr>
          <w:rFonts w:cs="MyriadPro-Regular"/>
          <w:szCs w:val="20"/>
          <w:lang w:val="es-MX"/>
        </w:rPr>
        <w:t>cina de Derechos Civiles</w:t>
      </w:r>
      <w:r w:rsidR="0096683D">
        <w:rPr>
          <w:rFonts w:cs="MyriadPro-Regular"/>
          <w:szCs w:val="20"/>
          <w:lang w:val="es-MX"/>
        </w:rPr>
        <w:t xml:space="preserve"> de la </w:t>
      </w:r>
      <w:r w:rsidR="00B40385" w:rsidRPr="006E017E">
        <w:rPr>
          <w:rFonts w:cs="MyriadPro-Regular"/>
          <w:szCs w:val="20"/>
          <w:lang w:val="es-MX"/>
        </w:rPr>
        <w:t xml:space="preserve">Secretaria de Salud y </w:t>
      </w:r>
      <w:r w:rsidRPr="006E017E">
        <w:rPr>
          <w:rFonts w:cs="MyriadPro-Regular"/>
          <w:szCs w:val="20"/>
          <w:lang w:val="es-MX"/>
        </w:rPr>
        <w:t xml:space="preserve">Servicios Humanos de </w:t>
      </w:r>
      <w:r w:rsidR="006917A8">
        <w:rPr>
          <w:rFonts w:cs="MyriadPro-Regular"/>
          <w:szCs w:val="20"/>
          <w:lang w:val="es-MX"/>
        </w:rPr>
        <w:t>Estados Unidos</w:t>
      </w:r>
      <w:r w:rsidRPr="006E017E">
        <w:rPr>
          <w:rFonts w:cs="MyriadPro-Regular"/>
          <w:szCs w:val="20"/>
          <w:lang w:val="es-MX"/>
        </w:rPr>
        <w:t xml:space="preserve"> de m</w:t>
      </w:r>
      <w:r w:rsidR="00780396" w:rsidRPr="006E017E">
        <w:rPr>
          <w:rFonts w:cs="MyriadPro-Regular"/>
          <w:szCs w:val="20"/>
          <w:lang w:val="es-MX"/>
        </w:rPr>
        <w:t>anera electrónica a través de</w:t>
      </w:r>
      <w:r w:rsidR="006917A8">
        <w:rPr>
          <w:rFonts w:cs="MyriadPro-Regular"/>
          <w:szCs w:val="20"/>
          <w:lang w:val="es-MX"/>
        </w:rPr>
        <w:t xml:space="preserve">l portal </w:t>
      </w:r>
      <w:r w:rsidRPr="006E017E">
        <w:rPr>
          <w:rFonts w:cs="MyriadPro-Regular"/>
          <w:szCs w:val="20"/>
          <w:lang w:val="es-MX"/>
        </w:rPr>
        <w:t xml:space="preserve">disponible en </w:t>
      </w:r>
      <w:hyperlink r:id="rId10" w:history="1">
        <w:r w:rsidR="00A85160" w:rsidRPr="006E017E">
          <w:rPr>
            <w:rStyle w:val="Hyperlink"/>
            <w:rFonts w:cs="MyriadPro-Regular"/>
            <w:szCs w:val="20"/>
            <w:lang w:val="es-MX"/>
          </w:rPr>
          <w:t>https://ocrportal.hhs.gov/ocr/portal/lobby.jsf</w:t>
        </w:r>
      </w:hyperlink>
      <w:r w:rsidR="00A85160" w:rsidRPr="006E017E">
        <w:rPr>
          <w:rFonts w:cs="MyriadPro-Regular"/>
          <w:szCs w:val="20"/>
          <w:lang w:val="es-MX"/>
        </w:rPr>
        <w:t xml:space="preserve"> </w:t>
      </w:r>
      <w:r w:rsidR="006917A8">
        <w:rPr>
          <w:rFonts w:cs="MyriadPro-Regular"/>
          <w:szCs w:val="20"/>
          <w:lang w:val="es-MX"/>
        </w:rPr>
        <w:t xml:space="preserve">, </w:t>
      </w:r>
      <w:r w:rsidRPr="006E017E">
        <w:rPr>
          <w:rFonts w:cs="MyriadPro-Regular"/>
          <w:szCs w:val="20"/>
          <w:lang w:val="es-MX"/>
        </w:rPr>
        <w:t>o bien, por corr</w:t>
      </w:r>
      <w:r w:rsidR="00B40385" w:rsidRPr="006E017E">
        <w:rPr>
          <w:rFonts w:cs="MyriadPro-Regular"/>
          <w:szCs w:val="20"/>
          <w:lang w:val="es-MX"/>
        </w:rPr>
        <w:t xml:space="preserve">eo postal a </w:t>
      </w:r>
      <w:r w:rsidRPr="006E017E">
        <w:rPr>
          <w:rFonts w:cs="MyriadPro-Regular"/>
          <w:szCs w:val="20"/>
          <w:lang w:val="es-MX"/>
        </w:rPr>
        <w:t xml:space="preserve">la siguiente dirección o </w:t>
      </w:r>
      <w:r w:rsidR="00B40385" w:rsidRPr="006E017E">
        <w:rPr>
          <w:rFonts w:cs="MyriadPro-Regular"/>
          <w:szCs w:val="20"/>
          <w:lang w:val="es-MX"/>
        </w:rPr>
        <w:t>por teléfono a los números que fi</w:t>
      </w:r>
      <w:r w:rsidRPr="006E017E">
        <w:rPr>
          <w:rFonts w:cs="MyriadPro-Regular"/>
          <w:szCs w:val="20"/>
          <w:lang w:val="es-MX"/>
        </w:rPr>
        <w:t>guran a continuación: U.S. Department of Health and Human Services 200 Independence Ave</w:t>
      </w:r>
      <w:r w:rsidR="00B40385" w:rsidRPr="006E017E">
        <w:rPr>
          <w:rFonts w:cs="MyriadPro-Regular"/>
          <w:szCs w:val="20"/>
          <w:lang w:val="es-MX"/>
        </w:rPr>
        <w:t xml:space="preserve">nue, SW Room 509F, HHH Building </w:t>
      </w:r>
      <w:r w:rsidRPr="006E017E">
        <w:rPr>
          <w:rFonts w:cs="MyriadPro-Regular"/>
          <w:szCs w:val="20"/>
          <w:lang w:val="es-MX"/>
        </w:rPr>
        <w:t>Washington, D.C. 20201 1-800-368-1019, 800-537-7697 (TDD)</w:t>
      </w:r>
    </w:p>
    <w:p w14:paraId="240B33EF" w14:textId="77777777" w:rsidR="00A87460" w:rsidRPr="006E017E" w:rsidRDefault="00A87460" w:rsidP="00131A89">
      <w:pPr>
        <w:spacing w:after="0" w:line="240" w:lineRule="auto"/>
        <w:rPr>
          <w:rFonts w:cs="MyriadPro-Regular"/>
          <w:szCs w:val="20"/>
          <w:lang w:val="es-MX"/>
        </w:rPr>
      </w:pPr>
      <w:r w:rsidRPr="006E017E">
        <w:rPr>
          <w:rFonts w:cs="MyriadPro-Regular"/>
          <w:szCs w:val="20"/>
          <w:lang w:val="es-MX"/>
        </w:rPr>
        <w:t xml:space="preserve">Puede obtener los formularios de reclamo en el sitio web </w:t>
      </w:r>
      <w:hyperlink r:id="rId11" w:history="1">
        <w:r w:rsidR="00A85160" w:rsidRPr="006E017E">
          <w:rPr>
            <w:rStyle w:val="Hyperlink"/>
            <w:rFonts w:cs="Times New Roman"/>
            <w:szCs w:val="20"/>
            <w:lang w:val="es-MX"/>
          </w:rPr>
          <w:t>http://www.hhs.gov/ocr/office/file/index.html</w:t>
        </w:r>
      </w:hyperlink>
      <w:r w:rsidR="00A85160" w:rsidRPr="006E017E">
        <w:rPr>
          <w:rFonts w:cs="Times New Roman"/>
          <w:szCs w:val="20"/>
          <w:lang w:val="es-MX"/>
        </w:rPr>
        <w:t>.</w:t>
      </w:r>
    </w:p>
    <w:p w14:paraId="5CD40AB3" w14:textId="77777777" w:rsidR="003D1BFF" w:rsidRPr="00207EA6" w:rsidRDefault="003D1BFF" w:rsidP="00131A89">
      <w:pPr>
        <w:spacing w:after="0" w:line="240" w:lineRule="auto"/>
        <w:rPr>
          <w:rFonts w:cs="MyriadPro-Regular"/>
          <w:noProof/>
          <w:sz w:val="10"/>
          <w:szCs w:val="20"/>
          <w:lang w:val="es-MX"/>
        </w:rPr>
      </w:pPr>
    </w:p>
    <w:p w14:paraId="4DAB5BAE" w14:textId="77777777" w:rsidR="00131A89" w:rsidRPr="001F7DB5" w:rsidRDefault="003D1BFF" w:rsidP="003D1BFF">
      <w:pPr>
        <w:tabs>
          <w:tab w:val="left" w:pos="4526"/>
        </w:tabs>
        <w:rPr>
          <w:rFonts w:asciiTheme="majorHAnsi" w:hAnsiTheme="majorHAnsi"/>
          <w:sz w:val="28"/>
          <w:szCs w:val="28"/>
          <w:lang w:val="es-MX"/>
        </w:rPr>
      </w:pPr>
      <w:r w:rsidRPr="000E40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80030" wp14:editId="003C0BE1">
                <wp:simplePos x="0" y="0"/>
                <wp:positionH relativeFrom="column">
                  <wp:posOffset>4368800</wp:posOffset>
                </wp:positionH>
                <wp:positionV relativeFrom="paragraph">
                  <wp:posOffset>129540</wp:posOffset>
                </wp:positionV>
                <wp:extent cx="4403090" cy="6985"/>
                <wp:effectExtent l="19050" t="19050" r="35560" b="31115"/>
                <wp:wrapNone/>
                <wp:docPr id="11" name="Straight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85CA67-F231-47AC-938E-789ECEA481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3090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BB4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DCFCB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pt,10.2pt" to="69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" strokecolor="#abb4bc" strokeweight="2.25pt">
                <o:lock v:ext="edit" shapetype="f"/>
              </v:line>
            </w:pict>
          </mc:Fallback>
        </mc:AlternateContent>
      </w:r>
      <w:r w:rsidRPr="000E40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0736F" wp14:editId="187921C0">
                <wp:simplePos x="0" y="0"/>
                <wp:positionH relativeFrom="column">
                  <wp:posOffset>-55245</wp:posOffset>
                </wp:positionH>
                <wp:positionV relativeFrom="paragraph">
                  <wp:posOffset>124536</wp:posOffset>
                </wp:positionV>
                <wp:extent cx="4366895" cy="6985"/>
                <wp:effectExtent l="19050" t="19050" r="33655" b="31115"/>
                <wp:wrapNone/>
                <wp:docPr id="10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62346-033C-4D04-82B6-0D6C954BFA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66895" cy="6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769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DE65D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9.8pt" to="339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" strokecolor="#5769b1" strokeweight="2.25pt">
                <o:lock v:ext="edit" shapetype="f"/>
              </v:line>
            </w:pict>
          </mc:Fallback>
        </mc:AlternateContent>
      </w:r>
    </w:p>
    <w:p w14:paraId="41E8F635" w14:textId="77777777" w:rsidR="00131A89" w:rsidRDefault="00131A89" w:rsidP="00131A89">
      <w:pPr>
        <w:spacing w:after="0" w:line="240" w:lineRule="auto"/>
        <w:rPr>
          <w:rFonts w:cs="Times New Roman"/>
          <w:noProof/>
          <w:sz w:val="20"/>
          <w:szCs w:val="20"/>
          <w:lang w:val="es-MX"/>
        </w:rPr>
        <w:sectPr w:rsidR="00131A89" w:rsidSect="003D1BFF">
          <w:headerReference w:type="default" r:id="rId12"/>
          <w:footerReference w:type="default" r:id="rId13"/>
          <w:pgSz w:w="15840" w:h="24480" w:code="3"/>
          <w:pgMar w:top="720" w:right="720" w:bottom="720" w:left="720" w:header="2160" w:footer="720" w:gutter="0"/>
          <w:cols w:space="720"/>
          <w:docGrid w:linePitch="360"/>
        </w:sectPr>
      </w:pPr>
    </w:p>
    <w:p w14:paraId="213A1A7C" w14:textId="1C14C6B1" w:rsidR="000F76FC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 xml:space="preserve">ATENCIÓN:  si habla español, tiene a su disposición servicios gratuitos de asistencia lingüística.  Llame al </w:t>
      </w:r>
      <w:r w:rsidR="00E26A44" w:rsidRPr="003D1BFF">
        <w:rPr>
          <w:rFonts w:ascii="Times New Roman" w:hAnsi="Times New Roman"/>
          <w:color w:val="000000"/>
          <w:sz w:val="18"/>
          <w:szCs w:val="18"/>
          <w:lang w:val="es"/>
        </w:rPr>
        <w:t>Sinaí</w:t>
      </w:r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 xml:space="preserve"> Interpreter Services 773.257.</w:t>
      </w:r>
      <w:r w:rsidR="00241D63">
        <w:rPr>
          <w:rFonts w:ascii="Times New Roman" w:hAnsi="Times New Roman"/>
          <w:color w:val="000000"/>
          <w:sz w:val="18"/>
          <w:szCs w:val="18"/>
          <w:lang w:val="es"/>
        </w:rPr>
        <w:t>2774</w:t>
      </w:r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 xml:space="preserve"> | Holy Cross Interpreter Services 773.884.</w:t>
      </w:r>
      <w:r w:rsidR="00241D63">
        <w:rPr>
          <w:rFonts w:ascii="Times New Roman" w:hAnsi="Times New Roman"/>
          <w:color w:val="000000"/>
          <w:sz w:val="18"/>
          <w:szCs w:val="18"/>
          <w:lang w:val="es"/>
        </w:rPr>
        <w:t>1607</w:t>
      </w:r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>.</w:t>
      </w:r>
    </w:p>
    <w:p w14:paraId="4D16C89C" w14:textId="77777777" w:rsidR="003D1BFF" w:rsidRPr="003D1BFF" w:rsidRDefault="003D1BFF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</w:p>
    <w:p w14:paraId="7E1AE009" w14:textId="77777777" w:rsidR="000F76FC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</w:p>
    <w:p w14:paraId="6811B187" w14:textId="17D270D4" w:rsidR="000F76FC" w:rsidRPr="001F7DB5" w:rsidRDefault="000F76FC" w:rsidP="00131A89">
      <w:pPr>
        <w:spacing w:after="0" w:line="240" w:lineRule="auto"/>
        <w:rPr>
          <w:rFonts w:ascii="PMingLiU" w:hAnsi="PMingLiU"/>
          <w:color w:val="000000"/>
          <w:sz w:val="18"/>
          <w:szCs w:val="18"/>
          <w:lang w:val="es" w:eastAsia="zh-TW"/>
        </w:rPr>
      </w:pPr>
      <w:r w:rsidRPr="003D1BFF">
        <w:rPr>
          <w:rFonts w:ascii="PMingLiU" w:hAnsi="PMingLiU"/>
          <w:color w:val="000000"/>
          <w:sz w:val="18"/>
          <w:szCs w:val="18"/>
          <w:lang w:eastAsia="zh-TW"/>
        </w:rPr>
        <w:t>注意</w:t>
      </w:r>
      <w:r w:rsidRPr="003D1BFF">
        <w:rPr>
          <w:rFonts w:ascii="PMingLiU" w:hAnsi="PMingLiU"/>
          <w:color w:val="000000"/>
          <w:sz w:val="18"/>
          <w:szCs w:val="18"/>
          <w:lang w:val="es" w:eastAsia="zh-TW"/>
        </w:rPr>
        <w:t>：</w:t>
      </w:r>
      <w:r w:rsidRPr="003D1BFF">
        <w:rPr>
          <w:rFonts w:ascii="PMingLiU" w:hAnsi="PMingLiU"/>
          <w:color w:val="000000"/>
          <w:sz w:val="18"/>
          <w:szCs w:val="18"/>
          <w:lang w:eastAsia="zh-TW"/>
        </w:rPr>
        <w:t>如果您使用繁體中文</w:t>
      </w:r>
      <w:r w:rsidRPr="003D1BFF">
        <w:rPr>
          <w:rFonts w:ascii="PMingLiU" w:hAnsi="PMingLiU"/>
          <w:color w:val="000000"/>
          <w:sz w:val="18"/>
          <w:szCs w:val="18"/>
          <w:lang w:val="es" w:eastAsia="zh-TW"/>
        </w:rPr>
        <w:t>，</w:t>
      </w:r>
      <w:r w:rsidRPr="003D1BFF">
        <w:rPr>
          <w:rFonts w:ascii="PMingLiU" w:hAnsi="PMingLiU"/>
          <w:color w:val="000000"/>
          <w:sz w:val="18"/>
          <w:szCs w:val="18"/>
          <w:lang w:eastAsia="zh-TW"/>
        </w:rPr>
        <w:t>您可以免費獲得語言援助服務。請致電</w:t>
      </w:r>
      <w:r w:rsidRPr="003D1BFF">
        <w:rPr>
          <w:w w:val="105"/>
          <w:sz w:val="18"/>
          <w:szCs w:val="18"/>
          <w:lang w:val="es"/>
        </w:rPr>
        <w:t>Sinai</w:t>
      </w:r>
      <w:r w:rsidRPr="003D1BFF">
        <w:rPr>
          <w:spacing w:val="-4"/>
          <w:w w:val="105"/>
          <w:sz w:val="18"/>
          <w:szCs w:val="18"/>
          <w:lang w:val="es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"/>
        </w:rPr>
        <w:t>Interpreter</w:t>
      </w:r>
      <w:proofErr w:type="spellEnd"/>
      <w:r w:rsidRPr="003D1BFF">
        <w:rPr>
          <w:spacing w:val="-47"/>
          <w:w w:val="105"/>
          <w:sz w:val="18"/>
          <w:szCs w:val="18"/>
          <w:lang w:val="es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"/>
        </w:rPr>
        <w:t>Services</w:t>
      </w:r>
      <w:proofErr w:type="spellEnd"/>
      <w:r w:rsidRPr="003D1BFF">
        <w:rPr>
          <w:w w:val="105"/>
          <w:sz w:val="18"/>
          <w:szCs w:val="18"/>
          <w:lang w:val="es"/>
        </w:rPr>
        <w:t xml:space="preserve"> 773.257.</w:t>
      </w:r>
      <w:r w:rsidR="00241D63">
        <w:rPr>
          <w:w w:val="105"/>
          <w:sz w:val="18"/>
          <w:szCs w:val="18"/>
          <w:lang w:val="es"/>
        </w:rPr>
        <w:t>2774</w:t>
      </w:r>
      <w:r w:rsidRPr="003D1BFF">
        <w:rPr>
          <w:w w:val="105"/>
          <w:sz w:val="18"/>
          <w:szCs w:val="18"/>
          <w:lang w:val="es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es"/>
        </w:rPr>
        <w:t xml:space="preserve"> </w:t>
      </w:r>
      <w:r w:rsidRPr="003D1BFF">
        <w:rPr>
          <w:w w:val="105"/>
          <w:sz w:val="18"/>
          <w:szCs w:val="18"/>
          <w:lang w:val="es"/>
        </w:rPr>
        <w:t>773.884.</w:t>
      </w:r>
      <w:r w:rsidR="00241D63">
        <w:rPr>
          <w:w w:val="105"/>
          <w:sz w:val="18"/>
          <w:szCs w:val="18"/>
          <w:lang w:val="es"/>
        </w:rPr>
        <w:t>1607</w:t>
      </w:r>
      <w:r w:rsidRPr="003D1BFF">
        <w:rPr>
          <w:w w:val="105"/>
          <w:sz w:val="18"/>
          <w:szCs w:val="18"/>
          <w:lang w:val="es"/>
        </w:rPr>
        <w:t>.</w:t>
      </w:r>
      <w:r w:rsidRPr="003D1BFF">
        <w:rPr>
          <w:rFonts w:ascii="PMingLiU" w:hAnsi="PMingLiU"/>
          <w:color w:val="000000"/>
          <w:sz w:val="18"/>
          <w:szCs w:val="18"/>
          <w:lang w:eastAsia="zh-TW"/>
        </w:rPr>
        <w:t>。</w:t>
      </w:r>
    </w:p>
    <w:p w14:paraId="09D4766A" w14:textId="77777777" w:rsidR="000F76FC" w:rsidRPr="00B85346" w:rsidRDefault="000F76FC" w:rsidP="00131A89">
      <w:pPr>
        <w:spacing w:after="0" w:line="240" w:lineRule="auto"/>
        <w:rPr>
          <w:rFonts w:ascii="PMingLiU" w:hAnsi="PMingLiU"/>
          <w:color w:val="000000"/>
          <w:sz w:val="12"/>
          <w:szCs w:val="12"/>
          <w:lang w:val="es" w:eastAsia="zh-TW"/>
        </w:rPr>
      </w:pPr>
    </w:p>
    <w:p w14:paraId="36CF8957" w14:textId="77777777" w:rsidR="003D1BFF" w:rsidRPr="003D1BFF" w:rsidRDefault="003D1BFF" w:rsidP="00131A89">
      <w:pPr>
        <w:spacing w:after="0" w:line="240" w:lineRule="auto"/>
        <w:rPr>
          <w:rFonts w:ascii="PMingLiU" w:hAnsi="PMingLiU"/>
          <w:color w:val="000000"/>
          <w:sz w:val="18"/>
          <w:szCs w:val="18"/>
          <w:lang w:val="es" w:eastAsia="zh-TW"/>
        </w:rPr>
      </w:pPr>
    </w:p>
    <w:p w14:paraId="52D4975C" w14:textId="33D648E5" w:rsidR="000F76FC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  <w:r w:rsidRPr="003D1BFF">
        <w:rPr>
          <w:rFonts w:ascii="Times New Roman" w:hAnsi="Times New Roman"/>
          <w:bCs/>
          <w:sz w:val="18"/>
          <w:szCs w:val="18"/>
          <w:lang w:val="es"/>
        </w:rPr>
        <w:t>KUMBUKA</w:t>
      </w:r>
      <w:r w:rsidRPr="003D1BFF">
        <w:rPr>
          <w:rFonts w:ascii="Times New Roman" w:hAnsi="Times New Roman"/>
          <w:sz w:val="18"/>
          <w:szCs w:val="18"/>
          <w:lang w:val="es"/>
        </w:rPr>
        <w:t xml:space="preserve">: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Ikiwa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unazungumza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Kiswahili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,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unaweza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kupata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,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huduma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za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lugha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,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bila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sz w:val="18"/>
          <w:szCs w:val="18"/>
          <w:lang w:val="es"/>
        </w:rPr>
        <w:t>malipo</w:t>
      </w:r>
      <w:proofErr w:type="spellEnd"/>
      <w:r w:rsidRPr="003D1BFF">
        <w:rPr>
          <w:rFonts w:ascii="Times New Roman" w:hAnsi="Times New Roman"/>
          <w:sz w:val="18"/>
          <w:szCs w:val="18"/>
          <w:lang w:val="es"/>
        </w:rPr>
        <w:t xml:space="preserve">.  </w:t>
      </w:r>
      <w:proofErr w:type="spellStart"/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>Piga</w:t>
      </w:r>
      <w:proofErr w:type="spellEnd"/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 xml:space="preserve"> </w:t>
      </w:r>
      <w:proofErr w:type="spellStart"/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>simu</w:t>
      </w:r>
      <w:proofErr w:type="spellEnd"/>
      <w:r w:rsidRPr="003D1BFF">
        <w:rPr>
          <w:rFonts w:ascii="Times New Roman" w:hAnsi="Times New Roman"/>
          <w:color w:val="000000"/>
          <w:sz w:val="18"/>
          <w:szCs w:val="18"/>
          <w:lang w:val="es"/>
        </w:rPr>
        <w:t xml:space="preserve"> </w:t>
      </w:r>
      <w:r w:rsidRPr="003D1BFF">
        <w:rPr>
          <w:w w:val="105"/>
          <w:sz w:val="18"/>
          <w:szCs w:val="18"/>
          <w:lang w:val="es-MX"/>
        </w:rPr>
        <w:t>Sinai</w:t>
      </w:r>
      <w:r w:rsidRPr="003D1BFF">
        <w:rPr>
          <w:spacing w:val="-4"/>
          <w:w w:val="105"/>
          <w:sz w:val="18"/>
          <w:szCs w:val="18"/>
          <w:lang w:val="es-MX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w w:val="105"/>
          <w:sz w:val="18"/>
          <w:szCs w:val="18"/>
          <w:lang w:val="es-MX"/>
        </w:rPr>
        <w:t xml:space="preserve"> </w:t>
      </w:r>
      <w:r w:rsidRPr="003D1BFF">
        <w:rPr>
          <w:spacing w:val="-47"/>
          <w:w w:val="105"/>
          <w:sz w:val="18"/>
          <w:szCs w:val="18"/>
          <w:lang w:val="es-MX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es-MX"/>
        </w:rPr>
        <w:t xml:space="preserve"> 773.257.</w:t>
      </w:r>
      <w:r w:rsidR="00241D63">
        <w:rPr>
          <w:w w:val="105"/>
          <w:sz w:val="18"/>
          <w:szCs w:val="18"/>
          <w:lang w:val="es-MX"/>
        </w:rPr>
        <w:t>2774</w:t>
      </w:r>
      <w:r w:rsidRPr="003D1BFF">
        <w:rPr>
          <w:w w:val="105"/>
          <w:sz w:val="18"/>
          <w:szCs w:val="18"/>
          <w:lang w:val="es-MX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es-MX"/>
        </w:rPr>
        <w:t xml:space="preserve"> </w:t>
      </w:r>
      <w:r w:rsidRPr="003D1BFF">
        <w:rPr>
          <w:w w:val="105"/>
          <w:sz w:val="18"/>
          <w:szCs w:val="18"/>
          <w:lang w:val="es-MX"/>
        </w:rPr>
        <w:t>773.884.</w:t>
      </w:r>
      <w:r w:rsidR="00241D63">
        <w:rPr>
          <w:w w:val="105"/>
          <w:sz w:val="18"/>
          <w:szCs w:val="18"/>
          <w:lang w:val="es-MX"/>
        </w:rPr>
        <w:t>1607</w:t>
      </w:r>
      <w:r w:rsidRPr="003D1BFF">
        <w:rPr>
          <w:w w:val="105"/>
          <w:sz w:val="18"/>
          <w:szCs w:val="18"/>
          <w:lang w:val="es-MX"/>
        </w:rPr>
        <w:t>.</w:t>
      </w:r>
    </w:p>
    <w:p w14:paraId="40BF8C93" w14:textId="77777777" w:rsidR="000F76FC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</w:p>
    <w:p w14:paraId="0F80A950" w14:textId="77777777" w:rsidR="003D1BFF" w:rsidRPr="003D1BFF" w:rsidRDefault="003D1BFF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es"/>
        </w:rPr>
      </w:pPr>
    </w:p>
    <w:p w14:paraId="55EC2798" w14:textId="1AEAA0B8" w:rsidR="000F76FC" w:rsidRPr="003D1BFF" w:rsidRDefault="000F76FC" w:rsidP="00131A89">
      <w:pPr>
        <w:spacing w:after="0" w:line="240" w:lineRule="auto"/>
        <w:rPr>
          <w:w w:val="105"/>
          <w:sz w:val="18"/>
          <w:szCs w:val="18"/>
          <w:lang w:val="pl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pl"/>
        </w:rPr>
        <w:t xml:space="preserve">UWAGA:  Jeżeli mówisz po polsku, możesz skorzystać z bezpłatnej pomocy językowej.  Zadzwoń pod numer </w:t>
      </w:r>
      <w:r w:rsidRPr="003D1BFF">
        <w:rPr>
          <w:w w:val="105"/>
          <w:sz w:val="18"/>
          <w:szCs w:val="18"/>
          <w:lang w:val="pl"/>
        </w:rPr>
        <w:t>Sinai</w:t>
      </w:r>
      <w:r w:rsidRPr="003D1BFF">
        <w:rPr>
          <w:spacing w:val="-4"/>
          <w:w w:val="105"/>
          <w:sz w:val="18"/>
          <w:szCs w:val="18"/>
          <w:lang w:val="pl"/>
        </w:rPr>
        <w:t xml:space="preserve"> </w:t>
      </w:r>
      <w:r w:rsidRPr="003D1BFF">
        <w:rPr>
          <w:w w:val="105"/>
          <w:sz w:val="18"/>
          <w:szCs w:val="18"/>
          <w:lang w:val="pl"/>
        </w:rPr>
        <w:t>Interpreter</w:t>
      </w:r>
      <w:r w:rsidRPr="003D1BFF">
        <w:rPr>
          <w:spacing w:val="-47"/>
          <w:w w:val="105"/>
          <w:sz w:val="18"/>
          <w:szCs w:val="18"/>
          <w:lang w:val="pl"/>
        </w:rPr>
        <w:t xml:space="preserve">  </w:t>
      </w:r>
      <w:r w:rsidRPr="003D1BFF">
        <w:rPr>
          <w:w w:val="105"/>
          <w:sz w:val="18"/>
          <w:szCs w:val="18"/>
          <w:lang w:val="pl"/>
        </w:rPr>
        <w:t>Services 773.257.</w:t>
      </w:r>
      <w:r w:rsidR="00241D63">
        <w:rPr>
          <w:w w:val="105"/>
          <w:sz w:val="18"/>
          <w:szCs w:val="18"/>
          <w:lang w:val="pl"/>
        </w:rPr>
        <w:t>2774</w:t>
      </w:r>
      <w:r w:rsidRPr="003D1BFF">
        <w:rPr>
          <w:w w:val="105"/>
          <w:sz w:val="18"/>
          <w:szCs w:val="18"/>
          <w:lang w:val="pl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pl"/>
        </w:rPr>
        <w:t xml:space="preserve"> </w:t>
      </w:r>
      <w:r w:rsidRPr="003D1BFF">
        <w:rPr>
          <w:w w:val="105"/>
          <w:sz w:val="18"/>
          <w:szCs w:val="18"/>
          <w:lang w:val="pl"/>
        </w:rPr>
        <w:t>773.884.</w:t>
      </w:r>
      <w:r w:rsidR="00241D63">
        <w:rPr>
          <w:w w:val="105"/>
          <w:sz w:val="18"/>
          <w:szCs w:val="18"/>
          <w:lang w:val="pl"/>
        </w:rPr>
        <w:t>1607</w:t>
      </w:r>
      <w:r w:rsidRPr="003D1BFF">
        <w:rPr>
          <w:w w:val="105"/>
          <w:sz w:val="18"/>
          <w:szCs w:val="18"/>
          <w:lang w:val="pl"/>
        </w:rPr>
        <w:t>.</w:t>
      </w:r>
    </w:p>
    <w:p w14:paraId="5FB7E1A3" w14:textId="77777777" w:rsidR="003D1BFF" w:rsidRDefault="003D1BFF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pl"/>
        </w:rPr>
      </w:pPr>
    </w:p>
    <w:p w14:paraId="2C5807E0" w14:textId="77777777" w:rsidR="003D1BFF" w:rsidRPr="003D1BFF" w:rsidRDefault="003D1BFF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pl"/>
        </w:rPr>
      </w:pPr>
    </w:p>
    <w:p w14:paraId="4832F829" w14:textId="2D426BCA" w:rsidR="000F76FC" w:rsidRPr="003D1BFF" w:rsidRDefault="000F76FC" w:rsidP="00131A89">
      <w:pPr>
        <w:spacing w:after="0" w:line="240" w:lineRule="auto"/>
        <w:rPr>
          <w:w w:val="105"/>
          <w:sz w:val="18"/>
          <w:szCs w:val="18"/>
          <w:lang w:val="ru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ru"/>
        </w:rPr>
        <w:t xml:space="preserve">ВНИМАНИЕ:  Если вы говорите на русском языке, то вам доступны бесплатные услуги перевода.  Звоните </w:t>
      </w:r>
      <w:r w:rsidRPr="003D1BFF">
        <w:rPr>
          <w:w w:val="105"/>
          <w:sz w:val="18"/>
          <w:szCs w:val="18"/>
          <w:lang w:val="es-MX"/>
        </w:rPr>
        <w:t>Sinai</w:t>
      </w:r>
      <w:r w:rsidRPr="003D1BFF">
        <w:rPr>
          <w:spacing w:val="-4"/>
          <w:w w:val="105"/>
          <w:sz w:val="18"/>
          <w:szCs w:val="18"/>
          <w:lang w:val="ru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w w:val="105"/>
          <w:sz w:val="18"/>
          <w:szCs w:val="18"/>
          <w:lang w:val="ru"/>
        </w:rPr>
        <w:t xml:space="preserve"> </w:t>
      </w:r>
      <w:r w:rsidRPr="003D1BFF">
        <w:rPr>
          <w:spacing w:val="-47"/>
          <w:w w:val="105"/>
          <w:sz w:val="18"/>
          <w:szCs w:val="18"/>
          <w:lang w:val="ru"/>
        </w:rPr>
        <w:t xml:space="preserve">  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ru"/>
        </w:rPr>
        <w:t xml:space="preserve"> 773.257.</w:t>
      </w:r>
      <w:r w:rsidR="00241D63">
        <w:rPr>
          <w:w w:val="105"/>
          <w:sz w:val="18"/>
          <w:szCs w:val="18"/>
          <w:lang w:val="ru"/>
        </w:rPr>
        <w:t>2774</w:t>
      </w:r>
      <w:r w:rsidRPr="003D1BFF">
        <w:rPr>
          <w:w w:val="105"/>
          <w:sz w:val="18"/>
          <w:szCs w:val="18"/>
          <w:lang w:val="ru"/>
        </w:rPr>
        <w:t xml:space="preserve"> | </w:t>
      </w:r>
      <w:r w:rsidRPr="003D1BFF">
        <w:rPr>
          <w:w w:val="105"/>
          <w:sz w:val="18"/>
          <w:szCs w:val="18"/>
          <w:lang w:val="es-MX"/>
        </w:rPr>
        <w:t>Holy</w:t>
      </w:r>
      <w:r w:rsidRPr="003D1BFF">
        <w:rPr>
          <w:w w:val="105"/>
          <w:sz w:val="18"/>
          <w:szCs w:val="18"/>
          <w:lang w:val="ru"/>
        </w:rPr>
        <w:t xml:space="preserve"> </w:t>
      </w:r>
      <w:r w:rsidRPr="003D1BFF">
        <w:rPr>
          <w:w w:val="105"/>
          <w:sz w:val="18"/>
          <w:szCs w:val="18"/>
          <w:lang w:val="es-MX"/>
        </w:rPr>
        <w:t>Cross</w:t>
      </w:r>
      <w:r w:rsidRPr="003D1BFF">
        <w:rPr>
          <w:w w:val="105"/>
          <w:sz w:val="18"/>
          <w:szCs w:val="18"/>
          <w:lang w:val="ru"/>
        </w:rPr>
        <w:t xml:space="preserve"> </w:t>
      </w:r>
      <w:r w:rsidRPr="003D1BFF">
        <w:rPr>
          <w:w w:val="105"/>
          <w:sz w:val="18"/>
          <w:szCs w:val="18"/>
          <w:lang w:val="es-MX"/>
        </w:rPr>
        <w:t>Interpreter</w:t>
      </w:r>
      <w:r w:rsidRPr="003D1BFF">
        <w:rPr>
          <w:w w:val="105"/>
          <w:sz w:val="18"/>
          <w:szCs w:val="18"/>
          <w:lang w:val="ru"/>
        </w:rPr>
        <w:t xml:space="preserve"> </w:t>
      </w:r>
      <w:r w:rsidRPr="003D1BFF">
        <w:rPr>
          <w:w w:val="105"/>
          <w:sz w:val="18"/>
          <w:szCs w:val="18"/>
          <w:lang w:val="es-MX"/>
        </w:rPr>
        <w:t>Services</w:t>
      </w:r>
      <w:r w:rsidRPr="003D1BFF">
        <w:rPr>
          <w:spacing w:val="1"/>
          <w:w w:val="105"/>
          <w:sz w:val="18"/>
          <w:szCs w:val="18"/>
          <w:lang w:val="ru"/>
        </w:rPr>
        <w:t xml:space="preserve"> </w:t>
      </w:r>
      <w:r w:rsidRPr="003D1BFF">
        <w:rPr>
          <w:w w:val="105"/>
          <w:sz w:val="18"/>
          <w:szCs w:val="18"/>
          <w:lang w:val="ru"/>
        </w:rPr>
        <w:t>773.884.</w:t>
      </w:r>
      <w:r w:rsidR="00241D63">
        <w:rPr>
          <w:w w:val="105"/>
          <w:sz w:val="18"/>
          <w:szCs w:val="18"/>
          <w:lang w:val="ru"/>
        </w:rPr>
        <w:t>1607</w:t>
      </w:r>
      <w:r w:rsidRPr="003D1BFF">
        <w:rPr>
          <w:w w:val="105"/>
          <w:sz w:val="18"/>
          <w:szCs w:val="18"/>
          <w:lang w:val="ru"/>
        </w:rPr>
        <w:t>.</w:t>
      </w:r>
    </w:p>
    <w:p w14:paraId="66672A4A" w14:textId="77777777" w:rsidR="000F76FC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ru"/>
        </w:rPr>
      </w:pPr>
    </w:p>
    <w:p w14:paraId="1ECE3A38" w14:textId="77777777" w:rsidR="003D1BFF" w:rsidRPr="003D1BFF" w:rsidRDefault="003D1BFF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ru"/>
        </w:rPr>
      </w:pPr>
    </w:p>
    <w:p w14:paraId="689C27F2" w14:textId="470BA78D" w:rsidR="000F76FC" w:rsidRPr="003D1BFF" w:rsidRDefault="000F76FC" w:rsidP="00131A89">
      <w:pPr>
        <w:bidi/>
        <w:spacing w:after="0" w:line="240" w:lineRule="auto"/>
        <w:rPr>
          <w:rFonts w:ascii="Times New Roman" w:hAnsi="Times New Roman"/>
          <w:color w:val="000000"/>
          <w:sz w:val="18"/>
          <w:szCs w:val="18"/>
          <w:rtl/>
        </w:rPr>
      </w:pPr>
      <w:r w:rsidRPr="003D1BFF">
        <w:rPr>
          <w:rFonts w:ascii="Times New Roman" w:hAnsi="Times New Roman"/>
          <w:color w:val="000000"/>
          <w:sz w:val="18"/>
          <w:szCs w:val="18"/>
          <w:rtl/>
        </w:rPr>
        <w:t xml:space="preserve">ملحوظة:  إذا كنت تتحدث اذكر اللغة، فإن خدمات المساعدة اللغوية تتوافر لك بالمجان.  اتصل برقم </w:t>
      </w:r>
      <w:r w:rsidRPr="003D1BFF">
        <w:rPr>
          <w:w w:val="105"/>
          <w:sz w:val="18"/>
          <w:szCs w:val="18"/>
        </w:rPr>
        <w:t>Sinai</w:t>
      </w:r>
      <w:r w:rsidRPr="003D1BFF">
        <w:rPr>
          <w:spacing w:val="-4"/>
          <w:w w:val="105"/>
          <w:sz w:val="18"/>
          <w:szCs w:val="18"/>
        </w:rPr>
        <w:t xml:space="preserve"> </w:t>
      </w:r>
      <w:r w:rsidRPr="003D1BFF">
        <w:rPr>
          <w:w w:val="105"/>
          <w:sz w:val="18"/>
          <w:szCs w:val="18"/>
        </w:rPr>
        <w:t>Interpreter</w:t>
      </w:r>
      <w:r w:rsidRPr="003D1BFF">
        <w:rPr>
          <w:spacing w:val="-47"/>
          <w:w w:val="105"/>
          <w:sz w:val="18"/>
          <w:szCs w:val="18"/>
        </w:rPr>
        <w:t xml:space="preserve">  </w:t>
      </w:r>
      <w:r w:rsidRPr="003D1BFF">
        <w:rPr>
          <w:w w:val="105"/>
          <w:sz w:val="18"/>
          <w:szCs w:val="18"/>
        </w:rPr>
        <w:t>Services 773.257.</w:t>
      </w:r>
      <w:r w:rsidR="00241D63">
        <w:rPr>
          <w:w w:val="105"/>
          <w:sz w:val="18"/>
          <w:szCs w:val="18"/>
        </w:rPr>
        <w:t>2774</w:t>
      </w:r>
      <w:r w:rsidRPr="003D1BFF">
        <w:rPr>
          <w:w w:val="105"/>
          <w:sz w:val="18"/>
          <w:szCs w:val="18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</w:rPr>
        <w:t xml:space="preserve"> </w:t>
      </w:r>
      <w:r w:rsidRPr="003D1BFF">
        <w:rPr>
          <w:w w:val="105"/>
          <w:sz w:val="18"/>
          <w:szCs w:val="18"/>
        </w:rPr>
        <w:t>773.884.</w:t>
      </w:r>
      <w:r w:rsidR="00241D63">
        <w:rPr>
          <w:w w:val="105"/>
          <w:sz w:val="18"/>
          <w:szCs w:val="18"/>
        </w:rPr>
        <w:t>1607</w:t>
      </w:r>
      <w:r w:rsidRPr="003D1BFF">
        <w:rPr>
          <w:w w:val="105"/>
          <w:sz w:val="18"/>
          <w:szCs w:val="18"/>
        </w:rPr>
        <w:t>.</w:t>
      </w:r>
      <w:r w:rsidRPr="003D1BFF">
        <w:rPr>
          <w:rFonts w:ascii="Times New Roman" w:hAnsi="Times New Roman"/>
          <w:color w:val="000000"/>
          <w:sz w:val="18"/>
          <w:szCs w:val="18"/>
          <w:rtl/>
        </w:rPr>
        <w:t xml:space="preserve">  </w:t>
      </w:r>
    </w:p>
    <w:p w14:paraId="5220F9E4" w14:textId="77777777" w:rsidR="003D1BFF" w:rsidRPr="003D1BFF" w:rsidRDefault="003D1BFF" w:rsidP="003D1BFF">
      <w:pPr>
        <w:bidi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561F868E" w14:textId="77777777" w:rsidR="000F76FC" w:rsidRPr="003D1BFF" w:rsidRDefault="000F76FC" w:rsidP="00131A89">
      <w:pPr>
        <w:bidi/>
        <w:spacing w:after="0" w:line="240" w:lineRule="auto"/>
        <w:ind w:left="720"/>
        <w:rPr>
          <w:rFonts w:ascii="Jameel Noori Nastaleeq" w:hAnsi="Jameel Noori Nastaleeq" w:cs="Jameel Noori Nastaleeq"/>
          <w:sz w:val="18"/>
          <w:szCs w:val="18"/>
          <w:rtl/>
          <w:lang w:bidi="ur-PK"/>
        </w:rPr>
      </w:pPr>
      <w:r w:rsidRPr="003D1BFF">
        <w:rPr>
          <w:rFonts w:ascii="Jameel Noori Nastaleeq" w:hAnsi="Jameel Noori Nastaleeq" w:cs="Jameel Noori Nastaleeq" w:hint="cs"/>
          <w:sz w:val="18"/>
          <w:szCs w:val="18"/>
          <w:rtl/>
          <w:lang w:bidi="ur-PK"/>
        </w:rPr>
        <w:t xml:space="preserve">خبردار: اگر آپ اردو بولتے ہیں، تو آپ کو زبان </w:t>
      </w:r>
    </w:p>
    <w:p w14:paraId="1F0F16D1" w14:textId="76D0E513" w:rsidR="003D1BFF" w:rsidRPr="00B85346" w:rsidRDefault="000F76FC" w:rsidP="00B85346">
      <w:pPr>
        <w:bidi/>
        <w:spacing w:after="0" w:line="240" w:lineRule="auto"/>
        <w:rPr>
          <w:rFonts w:ascii="Jameel Noori Nastaleeq" w:hAnsi="Jameel Noori Nastaleeq" w:cs="Jameel Noori Nastaleeq" w:hint="cs"/>
          <w:sz w:val="18"/>
          <w:szCs w:val="18"/>
          <w:cs/>
          <w:lang w:val="es-MX" w:bidi="ur-PK"/>
        </w:rPr>
      </w:pPr>
      <w:r w:rsidRPr="003D1BFF">
        <w:rPr>
          <w:rFonts w:ascii="Jameel Noori Nastaleeq" w:hAnsi="Jameel Noori Nastaleeq" w:cs="Jameel Noori Nastaleeq" w:hint="cs"/>
          <w:sz w:val="18"/>
          <w:szCs w:val="18"/>
          <w:rtl/>
          <w:lang w:bidi="ur-PK"/>
        </w:rPr>
        <w:t xml:space="preserve">کی مدد کی خدمات مفت میں دستیاب ہیں ۔ کال کریں </w:t>
      </w:r>
      <w:r w:rsidRPr="003D1BFF">
        <w:rPr>
          <w:w w:val="105"/>
          <w:sz w:val="18"/>
          <w:szCs w:val="18"/>
          <w:lang w:val="es-MX"/>
        </w:rPr>
        <w:t xml:space="preserve"> Sinai</w:t>
      </w:r>
      <w:r w:rsidRPr="003D1BFF">
        <w:rPr>
          <w:spacing w:val="-4"/>
          <w:w w:val="105"/>
          <w:sz w:val="18"/>
          <w:szCs w:val="18"/>
          <w:lang w:val="es-MX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spacing w:val="-47"/>
          <w:w w:val="105"/>
          <w:sz w:val="18"/>
          <w:szCs w:val="18"/>
          <w:lang w:val="es-MX"/>
        </w:rPr>
        <w:t xml:space="preserve">      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es-MX"/>
        </w:rPr>
        <w:t xml:space="preserve"> 773.257.</w:t>
      </w:r>
      <w:r w:rsidR="00241D63">
        <w:rPr>
          <w:w w:val="105"/>
          <w:sz w:val="18"/>
          <w:szCs w:val="18"/>
          <w:lang w:val="es-MX"/>
        </w:rPr>
        <w:t>2774</w:t>
      </w:r>
      <w:r w:rsidRPr="003D1BFF">
        <w:rPr>
          <w:w w:val="105"/>
          <w:sz w:val="18"/>
          <w:szCs w:val="18"/>
          <w:lang w:val="es-MX"/>
        </w:rPr>
        <w:t xml:space="preserve"> | Holy Cross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w w:val="105"/>
          <w:sz w:val="18"/>
          <w:szCs w:val="18"/>
          <w:lang w:val="es-MX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spacing w:val="1"/>
          <w:w w:val="105"/>
          <w:sz w:val="18"/>
          <w:szCs w:val="18"/>
          <w:lang w:val="es-MX"/>
        </w:rPr>
        <w:t xml:space="preserve"> </w:t>
      </w:r>
      <w:r w:rsidRPr="003D1BFF">
        <w:rPr>
          <w:w w:val="105"/>
          <w:sz w:val="18"/>
          <w:szCs w:val="18"/>
          <w:lang w:val="es-MX"/>
        </w:rPr>
        <w:t>773.884.</w:t>
      </w:r>
      <w:r w:rsidR="00241D63">
        <w:rPr>
          <w:w w:val="105"/>
          <w:sz w:val="18"/>
          <w:szCs w:val="18"/>
          <w:lang w:val="es-MX"/>
        </w:rPr>
        <w:t>1607</w:t>
      </w:r>
      <w:r w:rsidRPr="003D1BFF">
        <w:rPr>
          <w:w w:val="105"/>
          <w:sz w:val="18"/>
          <w:szCs w:val="18"/>
          <w:lang w:val="es-MX"/>
        </w:rPr>
        <w:t>.</w:t>
      </w:r>
    </w:p>
    <w:p w14:paraId="20EB23C6" w14:textId="0A65B798" w:rsidR="000F76FC" w:rsidRPr="003D1BFF" w:rsidRDefault="000F76FC" w:rsidP="00131A89">
      <w:pPr>
        <w:spacing w:after="0" w:line="240" w:lineRule="auto"/>
        <w:rPr>
          <w:rFonts w:ascii="Times New Roman" w:eastAsia="Times New Roman" w:hAnsi="Times New Roman" w:cs="DokChampa"/>
          <w:color w:val="000000"/>
          <w:sz w:val="18"/>
          <w:szCs w:val="18"/>
          <w:bdr w:val="nil"/>
          <w:cs/>
          <w:lang w:val="lo-LA" w:bidi="lo-LA"/>
        </w:rPr>
      </w:pPr>
      <w:r w:rsidRPr="003D1BFF">
        <w:rPr>
          <w:rFonts w:ascii="Times New Roman" w:eastAsia="Times New Roman" w:hAnsi="Times New Roman"/>
          <w:color w:val="000000"/>
          <w:sz w:val="18"/>
          <w:szCs w:val="18"/>
          <w:bdr w:val="nil"/>
          <w:cs/>
          <w:lang w:val="lo-LA" w:bidi="lo-LA"/>
        </w:rPr>
        <w:t xml:space="preserve">LUS CEEV:  Yog tias koj hais lus </w:t>
      </w:r>
      <w:proofErr w:type="spellStart"/>
      <w:r w:rsidRPr="003D1BFF">
        <w:rPr>
          <w:rFonts w:ascii="Times New Roman" w:hAnsi="Times New Roman"/>
          <w:iCs/>
          <w:color w:val="252525"/>
          <w:sz w:val="18"/>
          <w:szCs w:val="18"/>
          <w:shd w:val="clear" w:color="auto" w:fill="FFFFFF"/>
          <w:lang w:val="es-MX"/>
        </w:rPr>
        <w:t>Hmoob</w:t>
      </w:r>
      <w:proofErr w:type="spellEnd"/>
      <w:r w:rsidRPr="003D1BFF">
        <w:rPr>
          <w:rFonts w:ascii="Times New Roman" w:eastAsia="Times New Roman" w:hAnsi="Times New Roman"/>
          <w:color w:val="000000"/>
          <w:sz w:val="18"/>
          <w:szCs w:val="18"/>
          <w:bdr w:val="nil"/>
          <w:cs/>
          <w:lang w:val="lo-LA" w:bidi="lo-LA"/>
        </w:rPr>
        <w:t xml:space="preserve">, cov kev pab txog lus, muaj kev pab dawb rau koj.    Hu rau </w:t>
      </w:r>
      <w:r w:rsidRPr="003D1BFF">
        <w:rPr>
          <w:w w:val="105"/>
          <w:sz w:val="18"/>
          <w:szCs w:val="18"/>
          <w:lang w:val="es-MX"/>
        </w:rPr>
        <w:t>Sinai</w:t>
      </w:r>
      <w:r w:rsidRPr="003D1BFF">
        <w:rPr>
          <w:spacing w:val="-4"/>
          <w:w w:val="105"/>
          <w:sz w:val="18"/>
          <w:szCs w:val="18"/>
          <w:lang w:val="es-MX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spacing w:val="-47"/>
          <w:w w:val="105"/>
          <w:sz w:val="18"/>
          <w:szCs w:val="18"/>
          <w:lang w:val="es-MX"/>
        </w:rPr>
        <w:t xml:space="preserve">  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es-MX"/>
        </w:rPr>
        <w:t xml:space="preserve"> 773.257.</w:t>
      </w:r>
      <w:r w:rsidR="00241D63">
        <w:rPr>
          <w:w w:val="105"/>
          <w:sz w:val="18"/>
          <w:szCs w:val="18"/>
          <w:lang w:val="es-MX"/>
        </w:rPr>
        <w:t>2774</w:t>
      </w:r>
      <w:r w:rsidRPr="003D1BFF">
        <w:rPr>
          <w:w w:val="105"/>
          <w:sz w:val="18"/>
          <w:szCs w:val="18"/>
          <w:lang w:val="es-MX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es-MX"/>
        </w:rPr>
        <w:t xml:space="preserve"> </w:t>
      </w:r>
      <w:r w:rsidRPr="003D1BFF">
        <w:rPr>
          <w:w w:val="105"/>
          <w:sz w:val="18"/>
          <w:szCs w:val="18"/>
          <w:lang w:val="es-MX"/>
        </w:rPr>
        <w:t>773.884.</w:t>
      </w:r>
      <w:r w:rsidR="00241D63">
        <w:rPr>
          <w:w w:val="105"/>
          <w:sz w:val="18"/>
          <w:szCs w:val="18"/>
          <w:lang w:val="es-MX"/>
        </w:rPr>
        <w:t>1607</w:t>
      </w:r>
      <w:r w:rsidRPr="003D1BFF">
        <w:rPr>
          <w:w w:val="105"/>
          <w:sz w:val="18"/>
          <w:szCs w:val="18"/>
          <w:lang w:val="es-MX"/>
        </w:rPr>
        <w:t>.</w:t>
      </w:r>
    </w:p>
    <w:p w14:paraId="77C82038" w14:textId="77777777" w:rsidR="000F76FC" w:rsidRDefault="000F76FC" w:rsidP="00131A89">
      <w:pPr>
        <w:spacing w:after="0" w:line="240" w:lineRule="auto"/>
        <w:rPr>
          <w:rFonts w:ascii="Times New Roman" w:eastAsia="Times New Roman" w:hAnsi="Times New Roman" w:cs="DokChampa"/>
          <w:color w:val="000000"/>
          <w:sz w:val="18"/>
          <w:szCs w:val="18"/>
          <w:bdr w:val="nil"/>
          <w:cs/>
          <w:lang w:val="lo-LA" w:bidi="lo-LA"/>
        </w:rPr>
      </w:pPr>
    </w:p>
    <w:p w14:paraId="5388F483" w14:textId="77777777" w:rsidR="003D1BFF" w:rsidRPr="003D1BFF" w:rsidRDefault="003D1BFF" w:rsidP="00131A89">
      <w:pPr>
        <w:spacing w:after="0" w:line="240" w:lineRule="auto"/>
        <w:rPr>
          <w:rFonts w:ascii="Times New Roman" w:eastAsia="Times New Roman" w:hAnsi="Times New Roman" w:cs="DokChampa"/>
          <w:color w:val="000000"/>
          <w:sz w:val="18"/>
          <w:szCs w:val="18"/>
          <w:bdr w:val="nil"/>
          <w:cs/>
          <w:lang w:val="lo-LA" w:bidi="lo-LA"/>
        </w:rPr>
      </w:pPr>
    </w:p>
    <w:p w14:paraId="48191C48" w14:textId="087D040D" w:rsidR="000F76FC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vi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vi"/>
        </w:rPr>
        <w:t xml:space="preserve">CHÚ Ý:  Nếu bạn nói Tiếng Việt, có các dịch vụ hỗ trợ ngôn ngữ miễn phí dành cho bạn.  Gọi số </w:t>
      </w:r>
      <w:r w:rsidRPr="003D1BFF">
        <w:rPr>
          <w:w w:val="105"/>
          <w:sz w:val="18"/>
          <w:szCs w:val="18"/>
          <w:lang w:val="vi"/>
        </w:rPr>
        <w:t>Sinai</w:t>
      </w:r>
      <w:r w:rsidRPr="003D1BFF">
        <w:rPr>
          <w:spacing w:val="-4"/>
          <w:w w:val="105"/>
          <w:sz w:val="18"/>
          <w:szCs w:val="18"/>
          <w:lang w:val="vi"/>
        </w:rPr>
        <w:t xml:space="preserve"> </w:t>
      </w:r>
      <w:r w:rsidRPr="003D1BFF">
        <w:rPr>
          <w:w w:val="105"/>
          <w:sz w:val="18"/>
          <w:szCs w:val="18"/>
          <w:lang w:val="vi"/>
        </w:rPr>
        <w:t xml:space="preserve">Interpreter </w:t>
      </w:r>
      <w:r w:rsidRPr="003D1BFF">
        <w:rPr>
          <w:spacing w:val="-47"/>
          <w:w w:val="105"/>
          <w:sz w:val="18"/>
          <w:szCs w:val="18"/>
          <w:lang w:val="vi"/>
        </w:rPr>
        <w:t xml:space="preserve">  </w:t>
      </w:r>
      <w:r w:rsidRPr="003D1BFF">
        <w:rPr>
          <w:w w:val="105"/>
          <w:sz w:val="18"/>
          <w:szCs w:val="18"/>
          <w:lang w:val="vi"/>
        </w:rPr>
        <w:t>Services 773.257.</w:t>
      </w:r>
      <w:r w:rsidR="00241D63">
        <w:rPr>
          <w:w w:val="105"/>
          <w:sz w:val="18"/>
          <w:szCs w:val="18"/>
          <w:lang w:val="vi"/>
        </w:rPr>
        <w:t>2774</w:t>
      </w:r>
      <w:r w:rsidRPr="003D1BFF">
        <w:rPr>
          <w:w w:val="105"/>
          <w:sz w:val="18"/>
          <w:szCs w:val="18"/>
          <w:lang w:val="vi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vi"/>
        </w:rPr>
        <w:t xml:space="preserve"> </w:t>
      </w:r>
      <w:r w:rsidRPr="003D1BFF">
        <w:rPr>
          <w:w w:val="105"/>
          <w:sz w:val="18"/>
          <w:szCs w:val="18"/>
          <w:lang w:val="vi"/>
        </w:rPr>
        <w:t>773.884.</w:t>
      </w:r>
      <w:r w:rsidR="00241D63">
        <w:rPr>
          <w:w w:val="105"/>
          <w:sz w:val="18"/>
          <w:szCs w:val="18"/>
          <w:lang w:val="vi"/>
        </w:rPr>
        <w:t>1607</w:t>
      </w:r>
      <w:r w:rsidRPr="003D1BFF">
        <w:rPr>
          <w:w w:val="105"/>
          <w:sz w:val="18"/>
          <w:szCs w:val="18"/>
          <w:lang w:val="vi"/>
        </w:rPr>
        <w:t>.</w:t>
      </w:r>
    </w:p>
    <w:p w14:paraId="065ED611" w14:textId="77777777" w:rsidR="000F76FC" w:rsidRDefault="000F76FC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/>
        </w:rPr>
      </w:pPr>
    </w:p>
    <w:p w14:paraId="7F4710D4" w14:textId="77777777" w:rsidR="003D1BFF" w:rsidRPr="003D1BFF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/>
        </w:rPr>
      </w:pPr>
    </w:p>
    <w:p w14:paraId="645DA03B" w14:textId="100412BC" w:rsidR="000F76FC" w:rsidRPr="003D1BFF" w:rsidRDefault="000F76FC" w:rsidP="00131A89">
      <w:pPr>
        <w:bidi/>
        <w:spacing w:after="0" w:line="240" w:lineRule="auto"/>
        <w:rPr>
          <w:sz w:val="18"/>
          <w:szCs w:val="18"/>
          <w:rtl/>
          <w:lang w:bidi="fa-IR"/>
        </w:rPr>
      </w:pPr>
      <w:r w:rsidRPr="003D1BFF">
        <w:rPr>
          <w:rFonts w:hint="cs"/>
          <w:b/>
          <w:bCs/>
          <w:sz w:val="18"/>
          <w:szCs w:val="18"/>
          <w:rtl/>
          <w:lang w:bidi="fa-IR"/>
        </w:rPr>
        <w:t>توجه</w:t>
      </w:r>
      <w:r w:rsidRPr="003D1BFF">
        <w:rPr>
          <w:sz w:val="18"/>
          <w:szCs w:val="18"/>
          <w:rtl/>
          <w:lang w:bidi="fa-IR"/>
        </w:rPr>
        <w:t xml:space="preserve">: </w:t>
      </w:r>
      <w:r w:rsidRPr="003D1BFF">
        <w:rPr>
          <w:rFonts w:hint="cs"/>
          <w:sz w:val="18"/>
          <w:szCs w:val="18"/>
          <w:rtl/>
          <w:lang w:bidi="fa-IR"/>
        </w:rPr>
        <w:t>اگر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به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زبان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ascii="Arial" w:hAnsi="Arial"/>
          <w:sz w:val="18"/>
          <w:szCs w:val="18"/>
          <w:rtl/>
          <w:lang w:bidi="fa-IR"/>
        </w:rPr>
        <w:t>فارسی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گفتگو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م</w:t>
      </w:r>
      <w:r w:rsidRPr="003D1BFF">
        <w:rPr>
          <w:sz w:val="18"/>
          <w:szCs w:val="18"/>
          <w:rtl/>
          <w:lang w:bidi="fa-IR"/>
        </w:rPr>
        <w:t xml:space="preserve">ی </w:t>
      </w:r>
      <w:r w:rsidRPr="003D1BFF">
        <w:rPr>
          <w:rFonts w:hint="cs"/>
          <w:sz w:val="18"/>
          <w:szCs w:val="18"/>
          <w:rtl/>
          <w:lang w:bidi="fa-IR"/>
        </w:rPr>
        <w:t>کن</w:t>
      </w:r>
      <w:r w:rsidRPr="003D1BFF">
        <w:rPr>
          <w:sz w:val="18"/>
          <w:szCs w:val="18"/>
          <w:rtl/>
          <w:lang w:bidi="fa-IR"/>
        </w:rPr>
        <w:t>ی</w:t>
      </w:r>
      <w:r w:rsidRPr="003D1BFF">
        <w:rPr>
          <w:rFonts w:hint="cs"/>
          <w:sz w:val="18"/>
          <w:szCs w:val="18"/>
          <w:rtl/>
          <w:lang w:bidi="fa-IR"/>
        </w:rPr>
        <w:t>د،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تسه</w:t>
      </w:r>
      <w:r w:rsidRPr="003D1BFF">
        <w:rPr>
          <w:sz w:val="18"/>
          <w:szCs w:val="18"/>
          <w:rtl/>
          <w:lang w:bidi="fa-IR"/>
        </w:rPr>
        <w:t>ی</w:t>
      </w:r>
      <w:r w:rsidRPr="003D1BFF">
        <w:rPr>
          <w:rFonts w:hint="cs"/>
          <w:sz w:val="18"/>
          <w:szCs w:val="18"/>
          <w:rtl/>
          <w:lang w:bidi="fa-IR"/>
        </w:rPr>
        <w:t>لات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زبان</w:t>
      </w:r>
      <w:r w:rsidRPr="003D1BFF">
        <w:rPr>
          <w:sz w:val="18"/>
          <w:szCs w:val="18"/>
          <w:rtl/>
          <w:lang w:bidi="fa-IR"/>
        </w:rPr>
        <w:t xml:space="preserve">ی </w:t>
      </w:r>
      <w:r w:rsidRPr="003D1BFF">
        <w:rPr>
          <w:rFonts w:hint="cs"/>
          <w:sz w:val="18"/>
          <w:szCs w:val="18"/>
          <w:rtl/>
          <w:lang w:bidi="fa-IR"/>
        </w:rPr>
        <w:t>بصورت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را</w:t>
      </w:r>
      <w:r w:rsidRPr="003D1BFF">
        <w:rPr>
          <w:sz w:val="18"/>
          <w:szCs w:val="18"/>
          <w:rtl/>
          <w:lang w:bidi="fa-IR"/>
        </w:rPr>
        <w:t>ی</w:t>
      </w:r>
      <w:r w:rsidRPr="003D1BFF">
        <w:rPr>
          <w:rFonts w:hint="cs"/>
          <w:sz w:val="18"/>
          <w:szCs w:val="18"/>
          <w:rtl/>
          <w:lang w:bidi="fa-IR"/>
        </w:rPr>
        <w:t>گان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برا</w:t>
      </w:r>
      <w:r w:rsidRPr="003D1BFF">
        <w:rPr>
          <w:sz w:val="18"/>
          <w:szCs w:val="18"/>
          <w:rtl/>
          <w:lang w:bidi="fa-IR"/>
        </w:rPr>
        <w:t xml:space="preserve">ی </w:t>
      </w:r>
      <w:r w:rsidRPr="003D1BFF">
        <w:rPr>
          <w:rFonts w:hint="cs"/>
          <w:sz w:val="18"/>
          <w:szCs w:val="18"/>
          <w:rtl/>
          <w:lang w:bidi="fa-IR"/>
        </w:rPr>
        <w:t>شما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فراهم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م</w:t>
      </w:r>
      <w:r w:rsidRPr="003D1BFF">
        <w:rPr>
          <w:sz w:val="18"/>
          <w:szCs w:val="18"/>
          <w:rtl/>
          <w:lang w:bidi="fa-IR"/>
        </w:rPr>
        <w:t xml:space="preserve">ی </w:t>
      </w:r>
      <w:r w:rsidRPr="003D1BFF">
        <w:rPr>
          <w:rFonts w:hint="cs"/>
          <w:sz w:val="18"/>
          <w:szCs w:val="18"/>
          <w:rtl/>
          <w:lang w:bidi="fa-IR"/>
        </w:rPr>
        <w:t>باشد</w:t>
      </w:r>
      <w:r w:rsidRPr="003D1BFF">
        <w:rPr>
          <w:sz w:val="18"/>
          <w:szCs w:val="18"/>
          <w:rtl/>
          <w:lang w:bidi="fa-IR"/>
        </w:rPr>
        <w:t xml:space="preserve">. </w:t>
      </w:r>
      <w:r w:rsidRPr="003D1BFF">
        <w:rPr>
          <w:rFonts w:hint="cs"/>
          <w:sz w:val="18"/>
          <w:szCs w:val="18"/>
          <w:rtl/>
          <w:lang w:bidi="fa-IR"/>
        </w:rPr>
        <w:t>ب</w:t>
      </w:r>
      <w:r w:rsidRPr="003D1BFF">
        <w:rPr>
          <w:w w:val="105"/>
          <w:sz w:val="18"/>
          <w:szCs w:val="18"/>
          <w:lang w:val="vi"/>
        </w:rPr>
        <w:t xml:space="preserve"> Sinai</w:t>
      </w:r>
      <w:r w:rsidRPr="003D1BFF">
        <w:rPr>
          <w:spacing w:val="-4"/>
          <w:w w:val="105"/>
          <w:sz w:val="18"/>
          <w:szCs w:val="18"/>
          <w:lang w:val="vi"/>
        </w:rPr>
        <w:t xml:space="preserve"> </w:t>
      </w:r>
      <w:r w:rsidRPr="003D1BFF">
        <w:rPr>
          <w:w w:val="105"/>
          <w:sz w:val="18"/>
          <w:szCs w:val="18"/>
          <w:lang w:val="vi"/>
        </w:rPr>
        <w:t>Interpreter</w:t>
      </w:r>
      <w:r w:rsidRPr="003D1BFF">
        <w:rPr>
          <w:spacing w:val="-47"/>
          <w:w w:val="105"/>
          <w:sz w:val="18"/>
          <w:szCs w:val="18"/>
          <w:lang w:val="vi"/>
        </w:rPr>
        <w:t xml:space="preserve">  </w:t>
      </w:r>
      <w:r w:rsidRPr="003D1BFF">
        <w:rPr>
          <w:w w:val="105"/>
          <w:sz w:val="18"/>
          <w:szCs w:val="18"/>
          <w:lang w:val="vi"/>
        </w:rPr>
        <w:t>Services 773.257.</w:t>
      </w:r>
      <w:r w:rsidR="00241D63">
        <w:rPr>
          <w:w w:val="105"/>
          <w:sz w:val="18"/>
          <w:szCs w:val="18"/>
          <w:lang w:val="vi"/>
        </w:rPr>
        <w:t>2774</w:t>
      </w:r>
      <w:r w:rsidRPr="003D1BFF">
        <w:rPr>
          <w:w w:val="105"/>
          <w:sz w:val="18"/>
          <w:szCs w:val="18"/>
          <w:lang w:val="vi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vi"/>
        </w:rPr>
        <w:t xml:space="preserve"> </w:t>
      </w:r>
      <w:r w:rsidRPr="003D1BFF">
        <w:rPr>
          <w:w w:val="105"/>
          <w:sz w:val="18"/>
          <w:szCs w:val="18"/>
          <w:lang w:val="vi"/>
        </w:rPr>
        <w:t>773.884.</w:t>
      </w:r>
      <w:r w:rsidR="00241D63">
        <w:rPr>
          <w:w w:val="105"/>
          <w:sz w:val="18"/>
          <w:szCs w:val="18"/>
          <w:lang w:val="vi"/>
        </w:rPr>
        <w:t>1607</w:t>
      </w:r>
      <w:r w:rsidRPr="003D1BFF">
        <w:rPr>
          <w:w w:val="105"/>
          <w:sz w:val="18"/>
          <w:szCs w:val="18"/>
          <w:lang w:val="vi"/>
        </w:rPr>
        <w:t>.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تماس</w:t>
      </w:r>
      <w:r w:rsidRPr="003D1BFF">
        <w:rPr>
          <w:sz w:val="18"/>
          <w:szCs w:val="18"/>
          <w:rtl/>
          <w:lang w:bidi="fa-IR"/>
        </w:rPr>
        <w:t xml:space="preserve"> </w:t>
      </w:r>
      <w:r w:rsidRPr="003D1BFF">
        <w:rPr>
          <w:rFonts w:hint="cs"/>
          <w:sz w:val="18"/>
          <w:szCs w:val="18"/>
          <w:rtl/>
          <w:lang w:bidi="fa-IR"/>
        </w:rPr>
        <w:t>بگ</w:t>
      </w:r>
      <w:r w:rsidRPr="003D1BFF">
        <w:rPr>
          <w:sz w:val="18"/>
          <w:szCs w:val="18"/>
          <w:rtl/>
          <w:lang w:bidi="fa-IR"/>
        </w:rPr>
        <w:t>ی</w:t>
      </w:r>
      <w:r w:rsidRPr="003D1BFF">
        <w:rPr>
          <w:rFonts w:hint="cs"/>
          <w:sz w:val="18"/>
          <w:szCs w:val="18"/>
          <w:rtl/>
          <w:lang w:bidi="fa-IR"/>
        </w:rPr>
        <w:t>ر</w:t>
      </w:r>
      <w:r w:rsidRPr="003D1BFF">
        <w:rPr>
          <w:sz w:val="18"/>
          <w:szCs w:val="18"/>
          <w:rtl/>
          <w:lang w:bidi="fa-IR"/>
        </w:rPr>
        <w:t>ی</w:t>
      </w:r>
      <w:r w:rsidRPr="003D1BFF">
        <w:rPr>
          <w:rFonts w:hint="cs"/>
          <w:sz w:val="18"/>
          <w:szCs w:val="18"/>
          <w:rtl/>
          <w:lang w:bidi="fa-IR"/>
        </w:rPr>
        <w:t>د</w:t>
      </w:r>
      <w:r w:rsidRPr="003D1BFF">
        <w:rPr>
          <w:sz w:val="18"/>
          <w:szCs w:val="18"/>
          <w:rtl/>
          <w:lang w:bidi="fa-IR"/>
        </w:rPr>
        <w:t>.</w:t>
      </w:r>
    </w:p>
    <w:p w14:paraId="76D8E427" w14:textId="77777777" w:rsidR="000F76FC" w:rsidRDefault="000F76FC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 w:bidi="fa-IR"/>
        </w:rPr>
      </w:pPr>
    </w:p>
    <w:p w14:paraId="79B59B82" w14:textId="77777777" w:rsidR="003D1BFF" w:rsidRPr="003D1BFF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 w:bidi="fa-IR"/>
        </w:rPr>
      </w:pPr>
    </w:p>
    <w:p w14:paraId="471BC76E" w14:textId="0D7F9842" w:rsidR="000F76FC" w:rsidRPr="003D1BFF" w:rsidRDefault="000F76FC" w:rsidP="00131A89">
      <w:pPr>
        <w:spacing w:after="0" w:line="240" w:lineRule="auto"/>
        <w:rPr>
          <w:w w:val="105"/>
          <w:sz w:val="18"/>
          <w:szCs w:val="18"/>
          <w:lang w:val="fr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fr"/>
        </w:rPr>
        <w:t xml:space="preserve">ATTENTION :  Si vous parlez français, des services d'aide linguistique vous sont proposés gratuitement.  Appelez le </w:t>
      </w:r>
      <w:r w:rsidRPr="003D1BFF">
        <w:rPr>
          <w:w w:val="105"/>
          <w:sz w:val="18"/>
          <w:szCs w:val="18"/>
          <w:lang w:val="fr"/>
        </w:rPr>
        <w:t>Sinai</w:t>
      </w:r>
      <w:r w:rsidRPr="003D1BFF">
        <w:rPr>
          <w:spacing w:val="-4"/>
          <w:w w:val="105"/>
          <w:sz w:val="18"/>
          <w:szCs w:val="18"/>
          <w:lang w:val="fr"/>
        </w:rPr>
        <w:t xml:space="preserve"> </w:t>
      </w:r>
      <w:proofErr w:type="spellStart"/>
      <w:r w:rsidRPr="003D1BFF">
        <w:rPr>
          <w:w w:val="105"/>
          <w:sz w:val="18"/>
          <w:szCs w:val="18"/>
          <w:lang w:val="fr"/>
        </w:rPr>
        <w:t>Interpreter</w:t>
      </w:r>
      <w:proofErr w:type="spellEnd"/>
      <w:r w:rsidRPr="003D1BFF">
        <w:rPr>
          <w:spacing w:val="-47"/>
          <w:w w:val="105"/>
          <w:sz w:val="18"/>
          <w:szCs w:val="18"/>
          <w:lang w:val="fr"/>
        </w:rPr>
        <w:t xml:space="preserve">  </w:t>
      </w:r>
      <w:r w:rsidRPr="003D1BFF">
        <w:rPr>
          <w:w w:val="105"/>
          <w:sz w:val="18"/>
          <w:szCs w:val="18"/>
          <w:lang w:val="fr"/>
        </w:rPr>
        <w:t>Services 773.257.</w:t>
      </w:r>
      <w:r w:rsidR="00241D63">
        <w:rPr>
          <w:w w:val="105"/>
          <w:sz w:val="18"/>
          <w:szCs w:val="18"/>
          <w:lang w:val="fr"/>
        </w:rPr>
        <w:t>2774</w:t>
      </w:r>
      <w:r w:rsidRPr="003D1BFF">
        <w:rPr>
          <w:w w:val="105"/>
          <w:sz w:val="18"/>
          <w:szCs w:val="18"/>
          <w:lang w:val="fr"/>
        </w:rPr>
        <w:t xml:space="preserve"> | Holy Cross </w:t>
      </w:r>
      <w:proofErr w:type="spellStart"/>
      <w:r w:rsidRPr="003D1BFF">
        <w:rPr>
          <w:w w:val="105"/>
          <w:sz w:val="18"/>
          <w:szCs w:val="18"/>
          <w:lang w:val="fr"/>
        </w:rPr>
        <w:t>Interpreter</w:t>
      </w:r>
      <w:proofErr w:type="spellEnd"/>
      <w:r w:rsidRPr="003D1BFF">
        <w:rPr>
          <w:w w:val="105"/>
          <w:sz w:val="18"/>
          <w:szCs w:val="18"/>
          <w:lang w:val="fr"/>
        </w:rPr>
        <w:t xml:space="preserve"> Services</w:t>
      </w:r>
      <w:r w:rsidRPr="003D1BFF">
        <w:rPr>
          <w:spacing w:val="1"/>
          <w:w w:val="105"/>
          <w:sz w:val="18"/>
          <w:szCs w:val="18"/>
          <w:lang w:val="fr"/>
        </w:rPr>
        <w:t xml:space="preserve"> </w:t>
      </w:r>
      <w:r w:rsidRPr="003D1BFF">
        <w:rPr>
          <w:w w:val="105"/>
          <w:sz w:val="18"/>
          <w:szCs w:val="18"/>
          <w:lang w:val="fr"/>
        </w:rPr>
        <w:t>773.884.</w:t>
      </w:r>
      <w:r w:rsidR="00241D63">
        <w:rPr>
          <w:w w:val="105"/>
          <w:sz w:val="18"/>
          <w:szCs w:val="18"/>
          <w:lang w:val="fr"/>
        </w:rPr>
        <w:t>1607</w:t>
      </w:r>
      <w:r w:rsidRPr="003D1BFF">
        <w:rPr>
          <w:w w:val="105"/>
          <w:sz w:val="18"/>
          <w:szCs w:val="18"/>
          <w:lang w:val="fr"/>
        </w:rPr>
        <w:t>.</w:t>
      </w:r>
    </w:p>
    <w:p w14:paraId="0FBEB4E2" w14:textId="77777777" w:rsidR="003D1BFF" w:rsidRPr="00207EA6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2"/>
          <w:szCs w:val="18"/>
          <w:lang w:val="vi" w:bidi="fa-IR"/>
        </w:rPr>
      </w:pPr>
    </w:p>
    <w:p w14:paraId="222E077D" w14:textId="77777777" w:rsidR="003D1BFF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 w:bidi="fa-IR"/>
        </w:rPr>
      </w:pPr>
    </w:p>
    <w:p w14:paraId="5AE20187" w14:textId="77777777" w:rsidR="003D1BFF" w:rsidRPr="003D1BFF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8"/>
          <w:szCs w:val="18"/>
          <w:lang w:val="vi" w:bidi="fa-IR"/>
        </w:rPr>
      </w:pPr>
    </w:p>
    <w:p w14:paraId="562987F3" w14:textId="03680CB1" w:rsidR="000F76FC" w:rsidRPr="00241D63" w:rsidRDefault="000F76FC" w:rsidP="00131A89">
      <w:pPr>
        <w:spacing w:after="0" w:line="240" w:lineRule="auto"/>
        <w:rPr>
          <w:rFonts w:ascii="Zawgyi-One" w:hAnsi="Zawgyi-One" w:cs="Zawgyi-One"/>
          <w:color w:val="000000"/>
          <w:sz w:val="18"/>
          <w:szCs w:val="18"/>
          <w:lang w:val="vi"/>
        </w:rPr>
      </w:pPr>
      <w:r w:rsidRPr="003D1BFF">
        <w:rPr>
          <w:rFonts w:ascii="Zawgyi-One" w:hAnsi="Zawgyi-One" w:cs="Zawgyi-One"/>
          <w:sz w:val="18"/>
          <w:szCs w:val="18"/>
          <w:cs/>
          <w:lang w:bidi="my-MM"/>
        </w:rPr>
        <w:t>သတိျပဳရန္</w:t>
      </w:r>
      <w:r w:rsidRPr="003D1BFF">
        <w:rPr>
          <w:rFonts w:ascii="Zawgyi-One" w:hAnsi="Zawgyi-One" w:cs="Zawgyi-One"/>
          <w:sz w:val="18"/>
          <w:szCs w:val="18"/>
          <w:lang w:val="vi"/>
        </w:rPr>
        <w:t xml:space="preserve"> - </w:t>
      </w:r>
      <w:r w:rsidRPr="003D1BFF">
        <w:rPr>
          <w:rFonts w:ascii="Zawgyi-One" w:hAnsi="Zawgyi-One" w:cs="Zawgyi-One"/>
          <w:sz w:val="18"/>
          <w:szCs w:val="18"/>
          <w:cs/>
          <w:lang w:bidi="my-MM"/>
        </w:rPr>
        <w:t>အကယ္၍</w:t>
      </w:r>
      <w:r w:rsidRPr="003D1BFF">
        <w:rPr>
          <w:rFonts w:ascii="Zawgyi-One" w:hAnsi="Zawgyi-One" w:cs="Zawgyi-One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sz w:val="18"/>
          <w:szCs w:val="18"/>
          <w:cs/>
          <w:lang w:bidi="my-MM"/>
        </w:rPr>
        <w:t>သင္သည္</w:t>
      </w:r>
      <w:r w:rsidRPr="003D1BFF">
        <w:rPr>
          <w:rFonts w:ascii="Zawgyi-One" w:hAnsi="Zawgyi-One" w:cs="Zawgyi-One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ျ</w:t>
      </w:r>
      <w:r w:rsidRPr="003D1BFF">
        <w:rPr>
          <w:rFonts w:ascii="Zawgyi-One" w:hAnsi="Zawgyi-One" w:cs="Zawgyi-One" w:hint="cs"/>
          <w:color w:val="000000"/>
          <w:sz w:val="18"/>
          <w:szCs w:val="18"/>
          <w:cs/>
          <w:lang w:bidi="my-MM"/>
        </w:rPr>
        <w:t>မန္မာစကား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ကို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ေျပာပါက၊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ဘာသာစကား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အကူအညီ၊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အခမဲ့၊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သင့္အတြက္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စီစဥ္ေဆာင္ရြက္ေပးပါမည္။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ဖုန္းနံပါတ္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w w:val="105"/>
          <w:sz w:val="18"/>
          <w:szCs w:val="18"/>
          <w:lang w:val="fr"/>
        </w:rPr>
        <w:t>Sinai</w:t>
      </w:r>
      <w:r w:rsidRPr="003D1BFF">
        <w:rPr>
          <w:spacing w:val="-4"/>
          <w:w w:val="105"/>
          <w:sz w:val="18"/>
          <w:szCs w:val="18"/>
          <w:lang w:val="fr"/>
        </w:rPr>
        <w:t xml:space="preserve"> </w:t>
      </w:r>
      <w:proofErr w:type="spellStart"/>
      <w:r w:rsidRPr="003D1BFF">
        <w:rPr>
          <w:w w:val="105"/>
          <w:sz w:val="18"/>
          <w:szCs w:val="18"/>
          <w:lang w:val="fr"/>
        </w:rPr>
        <w:t>Interpreter</w:t>
      </w:r>
      <w:proofErr w:type="spellEnd"/>
      <w:r w:rsidRPr="003D1BFF">
        <w:rPr>
          <w:w w:val="105"/>
          <w:sz w:val="18"/>
          <w:szCs w:val="18"/>
          <w:lang w:val="fr"/>
        </w:rPr>
        <w:t xml:space="preserve"> </w:t>
      </w:r>
      <w:r w:rsidRPr="003D1BFF">
        <w:rPr>
          <w:spacing w:val="-47"/>
          <w:w w:val="105"/>
          <w:sz w:val="18"/>
          <w:szCs w:val="18"/>
          <w:lang w:val="fr"/>
        </w:rPr>
        <w:t xml:space="preserve">  </w:t>
      </w:r>
      <w:r w:rsidRPr="003D1BFF">
        <w:rPr>
          <w:w w:val="105"/>
          <w:sz w:val="18"/>
          <w:szCs w:val="18"/>
          <w:lang w:val="fr"/>
        </w:rPr>
        <w:t>Services 773.257.</w:t>
      </w:r>
      <w:r w:rsidR="00241D63">
        <w:rPr>
          <w:w w:val="105"/>
          <w:sz w:val="18"/>
          <w:szCs w:val="18"/>
          <w:lang w:val="fr"/>
        </w:rPr>
        <w:t>2774</w:t>
      </w:r>
      <w:r w:rsidRPr="003D1BFF">
        <w:rPr>
          <w:w w:val="105"/>
          <w:sz w:val="18"/>
          <w:szCs w:val="18"/>
          <w:lang w:val="fr"/>
        </w:rPr>
        <w:t xml:space="preserve"> | Holy Cross </w:t>
      </w:r>
      <w:proofErr w:type="spellStart"/>
      <w:r w:rsidRPr="003D1BFF">
        <w:rPr>
          <w:w w:val="105"/>
          <w:sz w:val="18"/>
          <w:szCs w:val="18"/>
          <w:lang w:val="fr"/>
        </w:rPr>
        <w:t>Interpreter</w:t>
      </w:r>
      <w:proofErr w:type="spellEnd"/>
      <w:r w:rsidRPr="003D1BFF">
        <w:rPr>
          <w:w w:val="105"/>
          <w:sz w:val="18"/>
          <w:szCs w:val="18"/>
          <w:lang w:val="fr"/>
        </w:rPr>
        <w:t xml:space="preserve"> Services</w:t>
      </w:r>
      <w:r w:rsidRPr="003D1BFF">
        <w:rPr>
          <w:spacing w:val="1"/>
          <w:w w:val="105"/>
          <w:sz w:val="18"/>
          <w:szCs w:val="18"/>
          <w:lang w:val="fr"/>
        </w:rPr>
        <w:t xml:space="preserve"> </w:t>
      </w:r>
      <w:r w:rsidRPr="003D1BFF">
        <w:rPr>
          <w:w w:val="105"/>
          <w:sz w:val="18"/>
          <w:szCs w:val="18"/>
          <w:lang w:val="fr"/>
        </w:rPr>
        <w:t>773.884.</w:t>
      </w:r>
      <w:r w:rsidR="00241D63">
        <w:rPr>
          <w:w w:val="105"/>
          <w:sz w:val="18"/>
          <w:szCs w:val="18"/>
          <w:lang w:val="fr"/>
        </w:rPr>
        <w:t>1607</w:t>
      </w:r>
      <w:r w:rsidRPr="003D1BFF">
        <w:rPr>
          <w:w w:val="105"/>
          <w:sz w:val="18"/>
          <w:szCs w:val="18"/>
          <w:lang w:val="fr"/>
        </w:rPr>
        <w:t>.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သုိ႔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  <w:r w:rsidRPr="003D1BFF">
        <w:rPr>
          <w:rFonts w:ascii="Zawgyi-One" w:hAnsi="Zawgyi-One" w:cs="Zawgyi-One"/>
          <w:color w:val="000000"/>
          <w:sz w:val="18"/>
          <w:szCs w:val="18"/>
          <w:cs/>
          <w:lang w:bidi="my-MM"/>
        </w:rPr>
        <w:t>ေခၚဆိုပါ။</w:t>
      </w:r>
      <w:r w:rsidRPr="003D1BFF">
        <w:rPr>
          <w:rFonts w:ascii="Zawgyi-One" w:hAnsi="Zawgyi-One" w:cs="Zawgyi-One"/>
          <w:color w:val="000000"/>
          <w:sz w:val="18"/>
          <w:szCs w:val="18"/>
          <w:lang w:val="vi"/>
        </w:rPr>
        <w:t xml:space="preserve"> </w:t>
      </w:r>
    </w:p>
    <w:p w14:paraId="125169B8" w14:textId="183EA25E" w:rsidR="003D1BFF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35E79C35" w14:textId="11606F9A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3BA63253" w14:textId="71E569A6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0912FACC" w14:textId="382C1065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0D7DB395" w14:textId="2A5F1A25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1D7ACE11" w14:textId="0B4026BD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371ADBDB" w14:textId="1C712712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3BF48E18" w14:textId="2FFBFD2C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712C3B47" w14:textId="48EAF8C5" w:rsidR="00B85346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79567FA5" w14:textId="77777777" w:rsidR="00B85346" w:rsidRPr="00241D63" w:rsidRDefault="00B85346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vi" w:bidi="fa-IR"/>
        </w:rPr>
      </w:pPr>
    </w:p>
    <w:p w14:paraId="585175A9" w14:textId="3E1731D3" w:rsidR="000F76FC" w:rsidRDefault="000F76FC" w:rsidP="00131A89">
      <w:pPr>
        <w:spacing w:after="0" w:line="240" w:lineRule="auto"/>
        <w:rPr>
          <w:w w:val="105"/>
          <w:sz w:val="18"/>
          <w:szCs w:val="18"/>
          <w:lang w:val="ro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ro"/>
        </w:rPr>
        <w:t xml:space="preserve">ATENȚIE:  Dacă vorbiți limba română, vă stau la dispoziție servicii de asistență lingvistică, gratuit.  Sunați la </w:t>
      </w:r>
      <w:r w:rsidRPr="003D1BFF">
        <w:rPr>
          <w:w w:val="105"/>
          <w:sz w:val="18"/>
          <w:szCs w:val="18"/>
          <w:lang w:val="ro"/>
        </w:rPr>
        <w:t>Sinai</w:t>
      </w:r>
      <w:r w:rsidRPr="003D1BFF">
        <w:rPr>
          <w:spacing w:val="-4"/>
          <w:w w:val="105"/>
          <w:sz w:val="18"/>
          <w:szCs w:val="18"/>
          <w:lang w:val="ro"/>
        </w:rPr>
        <w:t xml:space="preserve"> </w:t>
      </w:r>
      <w:r w:rsidRPr="003D1BFF">
        <w:rPr>
          <w:w w:val="105"/>
          <w:sz w:val="18"/>
          <w:szCs w:val="18"/>
          <w:lang w:val="ro"/>
        </w:rPr>
        <w:t>Interpreter</w:t>
      </w:r>
      <w:r w:rsidRPr="003D1BFF">
        <w:rPr>
          <w:spacing w:val="-47"/>
          <w:w w:val="105"/>
          <w:sz w:val="18"/>
          <w:szCs w:val="18"/>
          <w:lang w:val="ro"/>
        </w:rPr>
        <w:t xml:space="preserve">   </w:t>
      </w:r>
      <w:r w:rsidRPr="003D1BFF">
        <w:rPr>
          <w:w w:val="105"/>
          <w:sz w:val="18"/>
          <w:szCs w:val="18"/>
          <w:lang w:val="ro"/>
        </w:rPr>
        <w:t>Services 773.257.</w:t>
      </w:r>
      <w:r w:rsidR="00241D63">
        <w:rPr>
          <w:w w:val="105"/>
          <w:sz w:val="18"/>
          <w:szCs w:val="18"/>
          <w:lang w:val="ro"/>
        </w:rPr>
        <w:t>2774</w:t>
      </w:r>
      <w:r w:rsidRPr="003D1BFF">
        <w:rPr>
          <w:w w:val="105"/>
          <w:sz w:val="18"/>
          <w:szCs w:val="18"/>
          <w:lang w:val="ro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  <w:lang w:val="ro"/>
        </w:rPr>
        <w:t xml:space="preserve"> </w:t>
      </w:r>
      <w:r w:rsidRPr="003D1BFF">
        <w:rPr>
          <w:w w:val="105"/>
          <w:sz w:val="18"/>
          <w:szCs w:val="18"/>
          <w:lang w:val="ro"/>
        </w:rPr>
        <w:t>773.884.</w:t>
      </w:r>
      <w:r w:rsidR="00241D63">
        <w:rPr>
          <w:w w:val="105"/>
          <w:sz w:val="18"/>
          <w:szCs w:val="18"/>
          <w:lang w:val="ro"/>
        </w:rPr>
        <w:t>1607</w:t>
      </w:r>
      <w:r w:rsidRPr="003D1BFF">
        <w:rPr>
          <w:w w:val="105"/>
          <w:sz w:val="18"/>
          <w:szCs w:val="18"/>
          <w:lang w:val="ro"/>
        </w:rPr>
        <w:t>.</w:t>
      </w:r>
    </w:p>
    <w:p w14:paraId="68206F2B" w14:textId="77777777" w:rsidR="000F76FC" w:rsidRPr="00241D63" w:rsidRDefault="000F76FC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8"/>
          <w:lang w:val="ro" w:bidi="fa-IR"/>
        </w:rPr>
      </w:pPr>
    </w:p>
    <w:p w14:paraId="71B99580" w14:textId="77777777" w:rsidR="00B85346" w:rsidRDefault="00B85346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k"/>
        </w:rPr>
      </w:pPr>
    </w:p>
    <w:p w14:paraId="3F55A02F" w14:textId="066BD43B" w:rsidR="000F76FC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D1BFF">
        <w:rPr>
          <w:rFonts w:ascii="Times New Roman" w:hAnsi="Times New Roman"/>
          <w:color w:val="000000"/>
          <w:sz w:val="18"/>
          <w:szCs w:val="18"/>
          <w:lang w:val="uk"/>
        </w:rPr>
        <w:t xml:space="preserve">УВАГА!  Якщо ви розмовляєте українською мовою, ви можете звернутися до безкоштовної служби мовної підтримки.  Телефонуйте за номером </w:t>
      </w:r>
      <w:r w:rsidRPr="003D1BFF">
        <w:rPr>
          <w:w w:val="105"/>
          <w:sz w:val="18"/>
          <w:szCs w:val="18"/>
        </w:rPr>
        <w:t>Sinai</w:t>
      </w:r>
      <w:r w:rsidRPr="003D1BFF">
        <w:rPr>
          <w:spacing w:val="-4"/>
          <w:w w:val="105"/>
          <w:sz w:val="18"/>
          <w:szCs w:val="18"/>
        </w:rPr>
        <w:t xml:space="preserve"> </w:t>
      </w:r>
      <w:r w:rsidRPr="003D1BFF">
        <w:rPr>
          <w:w w:val="105"/>
          <w:sz w:val="18"/>
          <w:szCs w:val="18"/>
        </w:rPr>
        <w:t>Interpreter</w:t>
      </w:r>
      <w:r w:rsidRPr="003D1BFF">
        <w:rPr>
          <w:spacing w:val="-47"/>
          <w:w w:val="105"/>
          <w:sz w:val="18"/>
          <w:szCs w:val="18"/>
        </w:rPr>
        <w:t xml:space="preserve">  </w:t>
      </w:r>
      <w:r w:rsidRPr="003D1BFF">
        <w:rPr>
          <w:w w:val="105"/>
          <w:sz w:val="18"/>
          <w:szCs w:val="18"/>
        </w:rPr>
        <w:t>Services 773.257.</w:t>
      </w:r>
      <w:r w:rsidR="00241D63">
        <w:rPr>
          <w:w w:val="105"/>
          <w:sz w:val="18"/>
          <w:szCs w:val="18"/>
        </w:rPr>
        <w:t>2774</w:t>
      </w:r>
      <w:r w:rsidRPr="003D1BFF">
        <w:rPr>
          <w:w w:val="105"/>
          <w:sz w:val="18"/>
          <w:szCs w:val="18"/>
        </w:rPr>
        <w:t xml:space="preserve"> | Holy Cross Interpreter Services</w:t>
      </w:r>
      <w:r w:rsidRPr="003D1BFF">
        <w:rPr>
          <w:spacing w:val="1"/>
          <w:w w:val="105"/>
          <w:sz w:val="18"/>
          <w:szCs w:val="18"/>
        </w:rPr>
        <w:t xml:space="preserve"> </w:t>
      </w:r>
      <w:r w:rsidRPr="003D1BFF">
        <w:rPr>
          <w:w w:val="105"/>
          <w:sz w:val="18"/>
          <w:szCs w:val="18"/>
        </w:rPr>
        <w:t>773.884.</w:t>
      </w:r>
      <w:r w:rsidR="00241D63">
        <w:rPr>
          <w:w w:val="105"/>
          <w:sz w:val="18"/>
          <w:szCs w:val="18"/>
        </w:rPr>
        <w:t>1607</w:t>
      </w:r>
      <w:r w:rsidRPr="003D1BFF">
        <w:rPr>
          <w:w w:val="105"/>
          <w:sz w:val="18"/>
          <w:szCs w:val="18"/>
        </w:rPr>
        <w:t>.</w:t>
      </w:r>
    </w:p>
    <w:p w14:paraId="36689902" w14:textId="77777777" w:rsidR="003D1BFF" w:rsidRPr="00207EA6" w:rsidRDefault="003D1BFF" w:rsidP="00131A89">
      <w:pPr>
        <w:spacing w:after="0" w:line="240" w:lineRule="auto"/>
        <w:rPr>
          <w:rFonts w:ascii="Times New Roman" w:hAnsi="Times New Roman" w:cs="DokChampa"/>
          <w:color w:val="000000"/>
          <w:sz w:val="10"/>
          <w:szCs w:val="18"/>
          <w:lang w:val="uk" w:bidi="fa-IR"/>
        </w:rPr>
      </w:pPr>
    </w:p>
    <w:p w14:paraId="34132D58" w14:textId="77777777" w:rsidR="00B85346" w:rsidRDefault="00B85346" w:rsidP="00131A89">
      <w:pPr>
        <w:spacing w:after="0" w:line="240" w:lineRule="auto"/>
        <w:rPr>
          <w:rFonts w:ascii="Sylfaen" w:hAnsi="Sylfaen" w:cs="Sylfaen"/>
          <w:color w:val="000000"/>
          <w:sz w:val="18"/>
          <w:szCs w:val="18"/>
          <w:lang w:val="hy"/>
        </w:rPr>
      </w:pPr>
    </w:p>
    <w:p w14:paraId="65C2B891" w14:textId="77A946EF" w:rsidR="000F76FC" w:rsidRDefault="000F76FC" w:rsidP="00131A89">
      <w:pPr>
        <w:spacing w:after="0" w:line="240" w:lineRule="auto"/>
        <w:rPr>
          <w:w w:val="105"/>
          <w:sz w:val="18"/>
          <w:szCs w:val="18"/>
          <w:lang w:val="uk"/>
        </w:rPr>
      </w:pP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ՈՒՇԱԴՐՈՒԹՅՈՒՆ՝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Եթե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խոսում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եք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հայերեն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,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ապա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ձեզ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անվճար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կարող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են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տրամադրվել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լեզվական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աջակցության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ծառայություններ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:  </w:t>
      </w:r>
      <w:r w:rsidRPr="003D1BFF">
        <w:rPr>
          <w:rFonts w:ascii="Sylfaen" w:hAnsi="Sylfaen" w:cs="Sylfaen"/>
          <w:color w:val="000000"/>
          <w:sz w:val="18"/>
          <w:szCs w:val="18"/>
          <w:lang w:val="hy"/>
        </w:rPr>
        <w:t>Զանգահարեք</w:t>
      </w:r>
      <w:r w:rsidRPr="003D1BFF">
        <w:rPr>
          <w:rFonts w:ascii="Times New Roman" w:hAnsi="Times New Roman"/>
          <w:color w:val="000000"/>
          <w:sz w:val="18"/>
          <w:szCs w:val="18"/>
          <w:lang w:val="hy"/>
        </w:rPr>
        <w:t xml:space="preserve"> </w:t>
      </w:r>
      <w:r w:rsidRPr="003D1BFF">
        <w:rPr>
          <w:w w:val="105"/>
          <w:sz w:val="18"/>
          <w:szCs w:val="18"/>
          <w:lang w:val="es-MX"/>
        </w:rPr>
        <w:t>Sinai</w:t>
      </w:r>
      <w:r w:rsidRPr="003D1BFF">
        <w:rPr>
          <w:spacing w:val="-4"/>
          <w:w w:val="105"/>
          <w:sz w:val="18"/>
          <w:szCs w:val="18"/>
          <w:lang w:val="uk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spacing w:val="-47"/>
          <w:w w:val="105"/>
          <w:sz w:val="18"/>
          <w:szCs w:val="18"/>
          <w:lang w:val="uk"/>
        </w:rPr>
        <w:t xml:space="preserve"> 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uk"/>
        </w:rPr>
        <w:t xml:space="preserve"> 773.257.</w:t>
      </w:r>
      <w:r w:rsidR="00241D63">
        <w:rPr>
          <w:w w:val="105"/>
          <w:sz w:val="18"/>
          <w:szCs w:val="18"/>
          <w:lang w:val="uk"/>
        </w:rPr>
        <w:t>2774</w:t>
      </w:r>
      <w:r w:rsidRPr="003D1BFF">
        <w:rPr>
          <w:w w:val="105"/>
          <w:sz w:val="18"/>
          <w:szCs w:val="18"/>
          <w:lang w:val="uk"/>
        </w:rPr>
        <w:t xml:space="preserve"> | </w:t>
      </w:r>
      <w:r w:rsidRPr="003D1BFF">
        <w:rPr>
          <w:w w:val="105"/>
          <w:sz w:val="18"/>
          <w:szCs w:val="18"/>
          <w:lang w:val="es-MX"/>
        </w:rPr>
        <w:t>Holy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Cross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Interpreter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Services</w:t>
      </w:r>
      <w:r w:rsidRPr="003D1BFF">
        <w:rPr>
          <w:spacing w:val="1"/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uk"/>
        </w:rPr>
        <w:t>773.884.</w:t>
      </w:r>
      <w:r w:rsidR="00241D63">
        <w:rPr>
          <w:w w:val="105"/>
          <w:sz w:val="18"/>
          <w:szCs w:val="18"/>
          <w:lang w:val="uk"/>
        </w:rPr>
        <w:t>1607</w:t>
      </w:r>
      <w:r w:rsidRPr="003D1BFF">
        <w:rPr>
          <w:w w:val="105"/>
          <w:sz w:val="18"/>
          <w:szCs w:val="18"/>
          <w:lang w:val="uk"/>
        </w:rPr>
        <w:t>.</w:t>
      </w:r>
    </w:p>
    <w:p w14:paraId="0B625319" w14:textId="77777777" w:rsidR="000F76FC" w:rsidRPr="00207EA6" w:rsidRDefault="000F76FC" w:rsidP="00131A89">
      <w:pPr>
        <w:spacing w:after="0" w:line="240" w:lineRule="auto"/>
        <w:rPr>
          <w:rFonts w:ascii="Times New Roman" w:hAnsi="Times New Roman" w:cs="DokChampa"/>
          <w:color w:val="000000"/>
          <w:sz w:val="8"/>
          <w:szCs w:val="18"/>
          <w:lang w:val="uk" w:bidi="fa-IR"/>
        </w:rPr>
      </w:pPr>
    </w:p>
    <w:p w14:paraId="6ECB760B" w14:textId="77777777" w:rsidR="00B85346" w:rsidRDefault="00B85346" w:rsidP="00131A89">
      <w:pPr>
        <w:spacing w:after="0" w:line="240" w:lineRule="auto"/>
        <w:rPr>
          <w:rFonts w:ascii="Kh Content" w:hAnsi="Kh Content" w:cs="Kh Content"/>
          <w:sz w:val="18"/>
          <w:szCs w:val="18"/>
          <w:cs/>
          <w:lang w:bidi="km-KH"/>
        </w:rPr>
      </w:pPr>
    </w:p>
    <w:p w14:paraId="561AA565" w14:textId="5EBF5FCF" w:rsidR="00B40385" w:rsidRPr="003D1BFF" w:rsidRDefault="000F76FC" w:rsidP="00131A89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k" w:bidi="km-KH"/>
        </w:rPr>
      </w:pPr>
      <w:r w:rsidRPr="003D1BFF">
        <w:rPr>
          <w:rFonts w:ascii="Kh Content" w:hAnsi="Kh Content" w:cs="Kh Content" w:hint="cs"/>
          <w:sz w:val="18"/>
          <w:szCs w:val="18"/>
          <w:cs/>
          <w:lang w:bidi="km-KH"/>
        </w:rPr>
        <w:t>ប្រយ័ត្ន៖</w:t>
      </w:r>
      <w:r w:rsidRPr="003D1BFF">
        <w:rPr>
          <w:rFonts w:ascii="Times New Roman" w:hAnsi="Times New Roman"/>
          <w:color w:val="000000"/>
          <w:sz w:val="18"/>
          <w:szCs w:val="18"/>
          <w:lang w:val="uk"/>
        </w:rPr>
        <w:t xml:space="preserve">  </w:t>
      </w:r>
      <w:r w:rsidRPr="003D1BFF">
        <w:rPr>
          <w:rFonts w:ascii="Kh Content" w:hAnsi="Kh Content" w:cs="Kh Content" w:hint="cs"/>
          <w:sz w:val="18"/>
          <w:szCs w:val="18"/>
          <w:cs/>
          <w:lang w:bidi="km-KH"/>
        </w:rPr>
        <w:t>បើសិនជាអ្នកនិយាយ</w:t>
      </w:r>
      <w:r w:rsidRPr="003D1BFF">
        <w:rPr>
          <w:rFonts w:ascii="Times New Roman" w:hAnsi="Times New Roman"/>
          <w:color w:val="000000"/>
          <w:sz w:val="18"/>
          <w:szCs w:val="18"/>
          <w:lang w:val="uk"/>
        </w:rPr>
        <w:t xml:space="preserve"> </w:t>
      </w:r>
      <w:r w:rsidRPr="003D1BFF">
        <w:rPr>
          <w:rFonts w:ascii="Kh Content" w:hAnsi="Kh Content" w:cs="Kh Content" w:hint="cs"/>
          <w:sz w:val="18"/>
          <w:szCs w:val="18"/>
          <w:cs/>
          <w:lang w:bidi="km-KH"/>
        </w:rPr>
        <w:t>ភាសាខ្មែរ</w:t>
      </w:r>
      <w:r w:rsidRPr="003D1BFF">
        <w:rPr>
          <w:rFonts w:ascii="Times New Roman" w:hAnsi="Times New Roman"/>
          <w:color w:val="000000"/>
          <w:sz w:val="18"/>
          <w:szCs w:val="18"/>
          <w:lang w:val="uk"/>
        </w:rPr>
        <w:t xml:space="preserve">, </w:t>
      </w:r>
      <w:r w:rsidRPr="003D1BFF">
        <w:rPr>
          <w:rFonts w:ascii="Kh Content" w:hAnsi="Kh Content" w:cs="Kh Content" w:hint="cs"/>
          <w:sz w:val="18"/>
          <w:szCs w:val="18"/>
          <w:cs/>
          <w:lang w:bidi="km-KH"/>
        </w:rPr>
        <w:t>សេវាជំនួយផ្នែកភាសា ដោយមិនគិតឈ្នួល គឺអាចមានសំរាប់បំរើអ្នក។  ចូរ ទូរស័ព្ទ</w:t>
      </w:r>
      <w:r w:rsidRPr="003D1BFF">
        <w:rPr>
          <w:rFonts w:ascii="Times New Roman" w:hAnsi="Times New Roman"/>
          <w:color w:val="000000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Sinai</w:t>
      </w:r>
      <w:r w:rsidRPr="003D1BFF">
        <w:rPr>
          <w:spacing w:val="-4"/>
          <w:w w:val="105"/>
          <w:sz w:val="18"/>
          <w:szCs w:val="18"/>
          <w:lang w:val="uk"/>
        </w:rPr>
        <w:t xml:space="preserve"> </w:t>
      </w:r>
      <w:proofErr w:type="spellStart"/>
      <w:r w:rsidRPr="003D1BFF">
        <w:rPr>
          <w:w w:val="105"/>
          <w:sz w:val="18"/>
          <w:szCs w:val="18"/>
          <w:lang w:val="es-MX"/>
        </w:rPr>
        <w:t>Interpreter</w:t>
      </w:r>
      <w:proofErr w:type="spellEnd"/>
      <w:r w:rsidRPr="003D1BFF">
        <w:rPr>
          <w:spacing w:val="-47"/>
          <w:w w:val="105"/>
          <w:sz w:val="18"/>
          <w:szCs w:val="18"/>
          <w:lang w:val="uk"/>
        </w:rPr>
        <w:t xml:space="preserve">   </w:t>
      </w:r>
      <w:proofErr w:type="spellStart"/>
      <w:r w:rsidRPr="003D1BFF">
        <w:rPr>
          <w:w w:val="105"/>
          <w:sz w:val="18"/>
          <w:szCs w:val="18"/>
          <w:lang w:val="es-MX"/>
        </w:rPr>
        <w:t>Services</w:t>
      </w:r>
      <w:proofErr w:type="spellEnd"/>
      <w:r w:rsidRPr="003D1BFF">
        <w:rPr>
          <w:w w:val="105"/>
          <w:sz w:val="18"/>
          <w:szCs w:val="18"/>
          <w:lang w:val="uk"/>
        </w:rPr>
        <w:t xml:space="preserve"> 773.257.</w:t>
      </w:r>
      <w:r w:rsidR="00241D63">
        <w:rPr>
          <w:w w:val="105"/>
          <w:sz w:val="18"/>
          <w:szCs w:val="18"/>
          <w:lang w:val="uk"/>
        </w:rPr>
        <w:t>2774</w:t>
      </w:r>
      <w:r w:rsidRPr="003D1BFF">
        <w:rPr>
          <w:w w:val="105"/>
          <w:sz w:val="18"/>
          <w:szCs w:val="18"/>
          <w:lang w:val="uk"/>
        </w:rPr>
        <w:t xml:space="preserve"> | </w:t>
      </w:r>
      <w:r w:rsidRPr="003D1BFF">
        <w:rPr>
          <w:w w:val="105"/>
          <w:sz w:val="18"/>
          <w:szCs w:val="18"/>
          <w:lang w:val="es-MX"/>
        </w:rPr>
        <w:t>Holy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Cross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Interpreter</w:t>
      </w:r>
      <w:r w:rsidRPr="003D1BFF">
        <w:rPr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es-MX"/>
        </w:rPr>
        <w:t>Services</w:t>
      </w:r>
      <w:r w:rsidRPr="003D1BFF">
        <w:rPr>
          <w:spacing w:val="1"/>
          <w:w w:val="105"/>
          <w:sz w:val="18"/>
          <w:szCs w:val="18"/>
          <w:lang w:val="uk"/>
        </w:rPr>
        <w:t xml:space="preserve"> </w:t>
      </w:r>
      <w:r w:rsidRPr="003D1BFF">
        <w:rPr>
          <w:w w:val="105"/>
          <w:sz w:val="18"/>
          <w:szCs w:val="18"/>
          <w:lang w:val="uk"/>
        </w:rPr>
        <w:t>773.884.</w:t>
      </w:r>
      <w:r w:rsidR="00241D63">
        <w:rPr>
          <w:w w:val="105"/>
          <w:sz w:val="18"/>
          <w:szCs w:val="18"/>
          <w:lang w:val="uk"/>
        </w:rPr>
        <w:t>1607</w:t>
      </w:r>
      <w:r w:rsidRPr="003D1BFF">
        <w:rPr>
          <w:w w:val="105"/>
          <w:sz w:val="18"/>
          <w:szCs w:val="18"/>
          <w:lang w:val="uk"/>
        </w:rPr>
        <w:t>.</w:t>
      </w:r>
      <w:r w:rsidRPr="003D1BFF">
        <w:rPr>
          <w:rFonts w:ascii="Kh Content" w:hAnsi="Kh Content" w:cs="Kh Content" w:hint="cs"/>
          <w:sz w:val="18"/>
          <w:szCs w:val="18"/>
          <w:cs/>
          <w:lang w:bidi="km-KH"/>
        </w:rPr>
        <w:t>។</w:t>
      </w:r>
    </w:p>
    <w:sectPr w:rsidR="00B40385" w:rsidRPr="003D1BFF" w:rsidSect="00131A89">
      <w:type w:val="continuous"/>
      <w:pgSz w:w="15840" w:h="24480" w:code="3"/>
      <w:pgMar w:top="1440" w:right="720" w:bottom="144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A749" w14:textId="77777777" w:rsidR="00A621B3" w:rsidRDefault="00A621B3" w:rsidP="00ED20A5">
      <w:pPr>
        <w:spacing w:after="0" w:line="240" w:lineRule="auto"/>
      </w:pPr>
      <w:r>
        <w:separator/>
      </w:r>
    </w:p>
  </w:endnote>
  <w:endnote w:type="continuationSeparator" w:id="0">
    <w:p w14:paraId="23882B9D" w14:textId="77777777" w:rsidR="00A621B3" w:rsidRDefault="00A621B3" w:rsidP="00ED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1359" w14:textId="77777777" w:rsidR="003D1BFF" w:rsidRDefault="003D1BFF">
    <w:pPr>
      <w:pStyle w:val="Footer"/>
    </w:pPr>
    <w:r w:rsidRPr="000E400C">
      <w:rPr>
        <w:rFonts w:asciiTheme="majorHAnsi" w:hAnsiTheme="majorHAnsi"/>
        <w:noProof/>
      </w:rPr>
      <w:drawing>
        <wp:anchor distT="0" distB="0" distL="114300" distR="114300" simplePos="0" relativeHeight="251663360" behindDoc="0" locked="0" layoutInCell="1" allowOverlap="1" wp14:anchorId="566CB822" wp14:editId="23E0E58B">
          <wp:simplePos x="0" y="0"/>
          <wp:positionH relativeFrom="margin">
            <wp:posOffset>3501971</wp:posOffset>
          </wp:positionH>
          <wp:positionV relativeFrom="paragraph">
            <wp:posOffset>-617461</wp:posOffset>
          </wp:positionV>
          <wp:extent cx="5783003" cy="1046743"/>
          <wp:effectExtent l="0" t="0" r="0" b="1270"/>
          <wp:wrapNone/>
          <wp:docPr id="5" name="Graphic 3">
            <a:extLst xmlns:a="http://schemas.openxmlformats.org/drawingml/2006/main">
              <a:ext uri="{FF2B5EF4-FFF2-40B4-BE49-F238E27FC236}">
                <a16:creationId xmlns:a16="http://schemas.microsoft.com/office/drawing/2014/main" id="{4E95432F-2977-4077-8512-692024EB18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4E95432F-2977-4077-8512-692024EB18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40" cy="105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73A">
      <w:rPr>
        <w:rFonts w:asciiTheme="majorHAnsi" w:eastAsia="Times New Roman" w:hAnsiTheme="majorHAnsi" w:cs="Arial"/>
        <w:noProof/>
        <w:sz w:val="20"/>
        <w:szCs w:val="28"/>
      </w:rPr>
      <w:drawing>
        <wp:anchor distT="0" distB="0" distL="114300" distR="114300" simplePos="0" relativeHeight="251661312" behindDoc="0" locked="0" layoutInCell="1" allowOverlap="1" wp14:anchorId="05D2BC46" wp14:editId="008D7471">
          <wp:simplePos x="0" y="0"/>
          <wp:positionH relativeFrom="page">
            <wp:posOffset>-34119</wp:posOffset>
          </wp:positionH>
          <wp:positionV relativeFrom="paragraph">
            <wp:posOffset>-2333767</wp:posOffset>
          </wp:positionV>
          <wp:extent cx="6452235" cy="3009265"/>
          <wp:effectExtent l="0" t="0" r="5715" b="635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62E66E69-13F2-4A9D-9228-D4F2027C5F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62E66E69-13F2-4A9D-9228-D4F2027C5F12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2235" cy="300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5685" w14:textId="77777777" w:rsidR="00A621B3" w:rsidRDefault="00A621B3" w:rsidP="00ED20A5">
      <w:pPr>
        <w:spacing w:after="0" w:line="240" w:lineRule="auto"/>
      </w:pPr>
      <w:r>
        <w:separator/>
      </w:r>
    </w:p>
  </w:footnote>
  <w:footnote w:type="continuationSeparator" w:id="0">
    <w:p w14:paraId="284F9ECC" w14:textId="77777777" w:rsidR="00A621B3" w:rsidRDefault="00A621B3" w:rsidP="00ED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C5F" w14:textId="77777777" w:rsidR="00ED20A5" w:rsidRDefault="003D1BFF">
    <w:pPr>
      <w:pStyle w:val="Header"/>
    </w:pPr>
    <w:r w:rsidRPr="0033273A">
      <w:rPr>
        <w:rFonts w:asciiTheme="majorHAnsi" w:eastAsia="Times New Roman" w:hAnsiTheme="majorHAnsi" w:cs="Arial"/>
        <w:noProof/>
        <w:sz w:val="20"/>
        <w:szCs w:val="28"/>
      </w:rPr>
      <w:drawing>
        <wp:anchor distT="0" distB="0" distL="114300" distR="114300" simplePos="0" relativeHeight="251665408" behindDoc="0" locked="0" layoutInCell="1" allowOverlap="1" wp14:anchorId="5B6BDD76" wp14:editId="541BE1F7">
          <wp:simplePos x="0" y="0"/>
          <wp:positionH relativeFrom="page">
            <wp:posOffset>4012303</wp:posOffset>
          </wp:positionH>
          <wp:positionV relativeFrom="paragraph">
            <wp:posOffset>-1422444</wp:posOffset>
          </wp:positionV>
          <wp:extent cx="6452235" cy="3009265"/>
          <wp:effectExtent l="0" t="0" r="5715" b="635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62E66E69-13F2-4A9D-9228-D4F2027C5F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62E66E69-13F2-4A9D-9228-D4F2027C5F1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452235" cy="300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081">
      <w:rPr>
        <w:rFonts w:ascii="Cambria" w:eastAsia="Times New Roman" w:hAnsi="Cambria" w:cs="Arial"/>
        <w:b/>
        <w:cap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B8A25D" wp14:editId="62399742">
          <wp:simplePos x="0" y="0"/>
          <wp:positionH relativeFrom="margin">
            <wp:posOffset>-62230</wp:posOffset>
          </wp:positionH>
          <wp:positionV relativeFrom="paragraph">
            <wp:posOffset>-1179348</wp:posOffset>
          </wp:positionV>
          <wp:extent cx="3058511" cy="1281466"/>
          <wp:effectExtent l="0" t="0" r="8890" b="0"/>
          <wp:wrapNone/>
          <wp:docPr id="2" name="Picture 7">
            <a:extLst xmlns:a="http://schemas.openxmlformats.org/drawingml/2006/main">
              <a:ext uri="{FF2B5EF4-FFF2-40B4-BE49-F238E27FC236}">
                <a16:creationId xmlns:a16="http://schemas.microsoft.com/office/drawing/2014/main" id="{2C9CB220-20B2-45B1-9FDC-33DA2A5FC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C9CB220-20B2-45B1-9FDC-33DA2A5FCE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511" cy="1281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895"/>
    <w:multiLevelType w:val="hybridMultilevel"/>
    <w:tmpl w:val="F090118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134149"/>
    <w:multiLevelType w:val="hybridMultilevel"/>
    <w:tmpl w:val="34A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3A"/>
    <w:rsid w:val="00040816"/>
    <w:rsid w:val="000F76FC"/>
    <w:rsid w:val="00131A89"/>
    <w:rsid w:val="00151E05"/>
    <w:rsid w:val="001D1415"/>
    <w:rsid w:val="001F7DB5"/>
    <w:rsid w:val="00202741"/>
    <w:rsid w:val="00207EA6"/>
    <w:rsid w:val="00221712"/>
    <w:rsid w:val="0022783A"/>
    <w:rsid w:val="00231957"/>
    <w:rsid w:val="002407CA"/>
    <w:rsid w:val="00241D63"/>
    <w:rsid w:val="00242798"/>
    <w:rsid w:val="00282AE6"/>
    <w:rsid w:val="00373055"/>
    <w:rsid w:val="00387AB8"/>
    <w:rsid w:val="00397AEE"/>
    <w:rsid w:val="003D1BFF"/>
    <w:rsid w:val="004266A2"/>
    <w:rsid w:val="004266C2"/>
    <w:rsid w:val="004771B8"/>
    <w:rsid w:val="00502BAE"/>
    <w:rsid w:val="00581081"/>
    <w:rsid w:val="005970D7"/>
    <w:rsid w:val="005E2048"/>
    <w:rsid w:val="005F75C8"/>
    <w:rsid w:val="00600535"/>
    <w:rsid w:val="00627216"/>
    <w:rsid w:val="00660E32"/>
    <w:rsid w:val="006917A8"/>
    <w:rsid w:val="006E017E"/>
    <w:rsid w:val="007439AD"/>
    <w:rsid w:val="00780396"/>
    <w:rsid w:val="007A0C75"/>
    <w:rsid w:val="007F7EF3"/>
    <w:rsid w:val="00896F2F"/>
    <w:rsid w:val="008B466F"/>
    <w:rsid w:val="008D61F5"/>
    <w:rsid w:val="0096683D"/>
    <w:rsid w:val="00A621B3"/>
    <w:rsid w:val="00A85160"/>
    <w:rsid w:val="00A87460"/>
    <w:rsid w:val="00AD4BA7"/>
    <w:rsid w:val="00B1460C"/>
    <w:rsid w:val="00B40385"/>
    <w:rsid w:val="00B85346"/>
    <w:rsid w:val="00BB5557"/>
    <w:rsid w:val="00BB735D"/>
    <w:rsid w:val="00C773A0"/>
    <w:rsid w:val="00CA0ADB"/>
    <w:rsid w:val="00CC7FF4"/>
    <w:rsid w:val="00CF5D66"/>
    <w:rsid w:val="00D934FA"/>
    <w:rsid w:val="00D96476"/>
    <w:rsid w:val="00DD492B"/>
    <w:rsid w:val="00E0635F"/>
    <w:rsid w:val="00E26A44"/>
    <w:rsid w:val="00E31776"/>
    <w:rsid w:val="00EC2431"/>
    <w:rsid w:val="00ED20A5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62963"/>
  <w15:docId w15:val="{CC314DBC-1CAB-45D5-870F-B018312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74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A5"/>
  </w:style>
  <w:style w:type="paragraph" w:styleId="Footer">
    <w:name w:val="footer"/>
    <w:basedOn w:val="Normal"/>
    <w:link w:val="FooterChar"/>
    <w:uiPriority w:val="99"/>
    <w:unhideWhenUsed/>
    <w:rsid w:val="00ED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A5"/>
  </w:style>
  <w:style w:type="character" w:styleId="FollowedHyperlink">
    <w:name w:val="FollowedHyperlink"/>
    <w:basedOn w:val="DefaultParagraphFont"/>
    <w:uiPriority w:val="99"/>
    <w:semiHidden/>
    <w:unhideWhenUsed/>
    <w:rsid w:val="00A8516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.js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son.Bernstein@sinai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6519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Melissa</dc:creator>
  <cp:lastModifiedBy>Esparza, Rita</cp:lastModifiedBy>
  <cp:revision>2</cp:revision>
  <cp:lastPrinted>2023-04-26T16:23:00Z</cp:lastPrinted>
  <dcterms:created xsi:type="dcterms:W3CDTF">2023-04-26T17:30:00Z</dcterms:created>
  <dcterms:modified xsi:type="dcterms:W3CDTF">2023-04-26T17:30:00Z</dcterms:modified>
</cp:coreProperties>
</file>